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61" w:rsidRDefault="00005361" w:rsidP="00B67E01">
      <w:pPr>
        <w:rPr>
          <w:sz w:val="16"/>
          <w:szCs w:val="16"/>
        </w:rPr>
      </w:pPr>
    </w:p>
    <w:p w:rsidR="00005361" w:rsidRDefault="00005361" w:rsidP="00B67E01">
      <w:pPr>
        <w:rPr>
          <w:sz w:val="16"/>
          <w:szCs w:val="16"/>
        </w:rPr>
      </w:pPr>
    </w:p>
    <w:p w:rsidR="00005361" w:rsidRPr="00207D2F" w:rsidRDefault="00005361" w:rsidP="000053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7D2F">
        <w:rPr>
          <w:b/>
          <w:sz w:val="28"/>
          <w:szCs w:val="28"/>
        </w:rPr>
        <w:t>KRYTERIA OCENIANIA</w:t>
      </w:r>
    </w:p>
    <w:p w:rsidR="00005361" w:rsidRPr="00207D2F" w:rsidRDefault="00005361" w:rsidP="00005361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sz w:val="28"/>
          <w:szCs w:val="28"/>
        </w:rPr>
      </w:pPr>
      <w:r w:rsidRPr="00207D2F">
        <w:rPr>
          <w:rFonts w:ascii="Cambria-Bold" w:hAnsi="Cambria-Bold" w:cs="Cambria-Bold"/>
          <w:b/>
          <w:bCs/>
          <w:sz w:val="28"/>
          <w:szCs w:val="28"/>
        </w:rPr>
        <w:t>z katechezy w zakresie IV klasy szkoły podstawowej</w:t>
      </w:r>
    </w:p>
    <w:p w:rsidR="00005361" w:rsidRPr="00207D2F" w:rsidRDefault="00005361" w:rsidP="00005361">
      <w:pPr>
        <w:pStyle w:val="Nagwek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207D2F">
        <w:rPr>
          <w:rFonts w:ascii="Times New Roman" w:hAnsi="Times New Roman"/>
          <w:b/>
          <w:bCs/>
          <w:sz w:val="28"/>
          <w:szCs w:val="28"/>
        </w:rPr>
        <w:t xml:space="preserve">do programu nr </w:t>
      </w:r>
      <w:r w:rsidRPr="00207D2F">
        <w:rPr>
          <w:rFonts w:ascii="Times New Roman" w:hAnsi="Times New Roman"/>
          <w:b/>
          <w:sz w:val="28"/>
          <w:szCs w:val="28"/>
        </w:rPr>
        <w:t xml:space="preserve">AZ-2-01/10 </w:t>
      </w:r>
      <w:r w:rsidRPr="00207D2F">
        <w:rPr>
          <w:rFonts w:ascii="Times New Roman" w:hAnsi="Times New Roman"/>
          <w:b/>
          <w:bCs/>
          <w:sz w:val="28"/>
          <w:szCs w:val="28"/>
        </w:rPr>
        <w:t xml:space="preserve">podręcznika nr </w:t>
      </w:r>
      <w:r w:rsidRPr="00207D2F">
        <w:rPr>
          <w:rFonts w:ascii="Times New Roman" w:hAnsi="Times New Roman"/>
          <w:b/>
          <w:sz w:val="28"/>
          <w:szCs w:val="28"/>
        </w:rPr>
        <w:t xml:space="preserve">AZ-21-01/10-RA-1/13 </w:t>
      </w:r>
      <w:r w:rsidRPr="00207D2F">
        <w:rPr>
          <w:rFonts w:ascii="Times New Roman" w:hAnsi="Times New Roman"/>
          <w:b/>
          <w:bCs/>
          <w:i/>
          <w:iCs/>
          <w:sz w:val="28"/>
          <w:szCs w:val="28"/>
        </w:rPr>
        <w:t>„Jestem chrześcijaninem”</w:t>
      </w:r>
    </w:p>
    <w:p w:rsidR="00005361" w:rsidRPr="00207D2F" w:rsidRDefault="00005361" w:rsidP="00005361">
      <w:pPr>
        <w:jc w:val="center"/>
        <w:rPr>
          <w:rFonts w:ascii="Cambria" w:hAnsi="Cambria" w:cs="Cambria"/>
          <w:sz w:val="28"/>
          <w:szCs w:val="28"/>
        </w:rPr>
      </w:pPr>
      <w:r w:rsidRPr="00207D2F">
        <w:rPr>
          <w:rFonts w:ascii="Cambria" w:hAnsi="Cambria" w:cs="Cambria"/>
          <w:sz w:val="28"/>
          <w:szCs w:val="28"/>
        </w:rPr>
        <w:t>pod redakcją ks. Stanisława Łabendowicza</w:t>
      </w:r>
    </w:p>
    <w:p w:rsidR="00005361" w:rsidRPr="00207D2F" w:rsidRDefault="00005361" w:rsidP="00005361">
      <w:pPr>
        <w:jc w:val="center"/>
        <w:rPr>
          <w:b/>
          <w:bCs/>
          <w:sz w:val="28"/>
          <w:szCs w:val="28"/>
        </w:rPr>
      </w:pPr>
    </w:p>
    <w:p w:rsidR="00005361" w:rsidRPr="00EB7503" w:rsidRDefault="00005361" w:rsidP="00005361">
      <w:pPr>
        <w:rPr>
          <w:b/>
          <w:bCs/>
        </w:rPr>
      </w:pPr>
    </w:p>
    <w:p w:rsidR="00005361" w:rsidRPr="00207D2F" w:rsidRDefault="00005361" w:rsidP="00207D2F">
      <w:pPr>
        <w:jc w:val="both"/>
        <w:rPr>
          <w:szCs w:val="24"/>
        </w:rPr>
      </w:pPr>
      <w:r w:rsidRPr="00207D2F">
        <w:rPr>
          <w:szCs w:val="24"/>
        </w:rPr>
        <w:t>Kryteria w zakresie oceny celującej należy określić ind</w:t>
      </w:r>
      <w:r w:rsidR="00207D2F" w:rsidRPr="00207D2F">
        <w:rPr>
          <w:szCs w:val="24"/>
        </w:rPr>
        <w:t>ywidualnie.</w:t>
      </w:r>
    </w:p>
    <w:p w:rsidR="00005361" w:rsidRPr="00207D2F" w:rsidRDefault="00005361" w:rsidP="00005361">
      <w:pPr>
        <w:pStyle w:val="Nagwek1"/>
        <w:rPr>
          <w:sz w:val="24"/>
          <w:szCs w:val="24"/>
        </w:rPr>
      </w:pPr>
      <w:r w:rsidRPr="00207D2F">
        <w:rPr>
          <w:sz w:val="24"/>
          <w:szCs w:val="24"/>
        </w:rPr>
        <w:t>Ogólnie</w:t>
      </w:r>
    </w:p>
    <w:p w:rsidR="00005361" w:rsidRPr="00207D2F" w:rsidRDefault="00005361" w:rsidP="00005361">
      <w:pPr>
        <w:jc w:val="both"/>
        <w:rPr>
          <w:szCs w:val="24"/>
        </w:rPr>
      </w:pPr>
      <w:r w:rsidRPr="00207D2F">
        <w:rPr>
          <w:szCs w:val="24"/>
        </w:rPr>
        <w:t>Na ocenę celującą zasługuje uczeń, który wyraźnie wykracza poza poziom osiągnięć edukacyjnych przewidzianych dla danego etapu kształcenia.</w:t>
      </w:r>
    </w:p>
    <w:p w:rsidR="00005361" w:rsidRPr="00207D2F" w:rsidRDefault="00005361" w:rsidP="00005361">
      <w:pPr>
        <w:jc w:val="both"/>
        <w:rPr>
          <w:szCs w:val="24"/>
        </w:rPr>
      </w:pPr>
    </w:p>
    <w:p w:rsidR="00005361" w:rsidRPr="00207D2F" w:rsidRDefault="00005361" w:rsidP="00005361">
      <w:pPr>
        <w:jc w:val="both"/>
        <w:rPr>
          <w:szCs w:val="24"/>
          <w:u w:val="single"/>
        </w:rPr>
      </w:pPr>
      <w:r w:rsidRPr="00207D2F">
        <w:rPr>
          <w:szCs w:val="24"/>
          <w:u w:val="single"/>
        </w:rPr>
        <w:t>Uczeń:</w:t>
      </w:r>
    </w:p>
    <w:p w:rsidR="00005361" w:rsidRPr="00207D2F" w:rsidRDefault="00005361" w:rsidP="00005361">
      <w:pPr>
        <w:jc w:val="both"/>
        <w:rPr>
          <w:szCs w:val="24"/>
        </w:rPr>
      </w:pPr>
      <w:r w:rsidRPr="00207D2F">
        <w:rPr>
          <w:szCs w:val="24"/>
        </w:rPr>
        <w:t>Nawiązuje kontakt z kolegami i pomaga im.</w:t>
      </w:r>
    </w:p>
    <w:p w:rsidR="00005361" w:rsidRPr="00207D2F" w:rsidRDefault="00005361" w:rsidP="00005361">
      <w:pPr>
        <w:jc w:val="both"/>
        <w:rPr>
          <w:szCs w:val="24"/>
        </w:rPr>
      </w:pPr>
      <w:r w:rsidRPr="00207D2F">
        <w:rPr>
          <w:szCs w:val="24"/>
        </w:rPr>
        <w:t>Jest otwarty na grupę klasową.</w:t>
      </w:r>
    </w:p>
    <w:p w:rsidR="00005361" w:rsidRPr="00207D2F" w:rsidRDefault="00005361" w:rsidP="00005361">
      <w:pPr>
        <w:jc w:val="both"/>
        <w:rPr>
          <w:szCs w:val="24"/>
        </w:rPr>
      </w:pPr>
      <w:r w:rsidRPr="00207D2F">
        <w:rPr>
          <w:szCs w:val="24"/>
        </w:rPr>
        <w:t>Naśladuje dobroć Boga w życiu codziennym.</w:t>
      </w:r>
    </w:p>
    <w:p w:rsidR="00005361" w:rsidRPr="00207D2F" w:rsidRDefault="00005361" w:rsidP="00005361">
      <w:pPr>
        <w:jc w:val="both"/>
        <w:rPr>
          <w:szCs w:val="24"/>
        </w:rPr>
      </w:pPr>
      <w:r w:rsidRPr="00207D2F">
        <w:rPr>
          <w:szCs w:val="24"/>
        </w:rPr>
        <w:t>Jest zainteresowany przedmiotem, o czym świadczy jakość prezentowanych wiadomości.</w:t>
      </w:r>
    </w:p>
    <w:p w:rsidR="00005361" w:rsidRPr="00207D2F" w:rsidRDefault="00005361" w:rsidP="00005361">
      <w:pPr>
        <w:jc w:val="both"/>
        <w:rPr>
          <w:szCs w:val="24"/>
        </w:rPr>
      </w:pPr>
      <w:r w:rsidRPr="00207D2F">
        <w:rPr>
          <w:szCs w:val="24"/>
        </w:rPr>
        <w:t>Wykazuje pilność i systematyczność.</w:t>
      </w:r>
    </w:p>
    <w:p w:rsidR="00005361" w:rsidRPr="00207D2F" w:rsidRDefault="00005361" w:rsidP="00005361">
      <w:pPr>
        <w:jc w:val="both"/>
        <w:rPr>
          <w:szCs w:val="24"/>
        </w:rPr>
      </w:pPr>
      <w:r w:rsidRPr="00207D2F">
        <w:rPr>
          <w:szCs w:val="24"/>
        </w:rPr>
        <w:t>Uczestniczy w konkursach.</w:t>
      </w:r>
    </w:p>
    <w:p w:rsidR="00005361" w:rsidRPr="00207D2F" w:rsidRDefault="00005361" w:rsidP="00005361">
      <w:pPr>
        <w:rPr>
          <w:b/>
          <w:bCs/>
          <w:szCs w:val="24"/>
        </w:rPr>
      </w:pPr>
      <w:r w:rsidRPr="00207D2F">
        <w:rPr>
          <w:szCs w:val="24"/>
        </w:rPr>
        <w:t>Dzieli się przeżyciami religijnymi doświadczanymi w domu i Kościele.</w:t>
      </w:r>
    </w:p>
    <w:p w:rsidR="00005361" w:rsidRPr="00207D2F" w:rsidRDefault="00005361" w:rsidP="00005361">
      <w:pPr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8"/>
        <w:gridCol w:w="3592"/>
        <w:gridCol w:w="3780"/>
        <w:gridCol w:w="4680"/>
      </w:tblGrid>
      <w:tr w:rsidR="00005361" w:rsidRPr="00207D2F" w:rsidTr="007F52BA">
        <w:tblPrEx>
          <w:tblCellMar>
            <w:top w:w="0" w:type="dxa"/>
            <w:bottom w:w="0" w:type="dxa"/>
          </w:tblCellMar>
        </w:tblPrEx>
        <w:tc>
          <w:tcPr>
            <w:tcW w:w="3138" w:type="dxa"/>
          </w:tcPr>
          <w:p w:rsidR="00005361" w:rsidRPr="00207D2F" w:rsidRDefault="00005361" w:rsidP="00005361">
            <w:pPr>
              <w:jc w:val="center"/>
              <w:rPr>
                <w:b/>
                <w:bCs/>
                <w:szCs w:val="24"/>
              </w:rPr>
            </w:pPr>
            <w:r w:rsidRPr="00207D2F">
              <w:rPr>
                <w:b/>
                <w:bCs/>
                <w:szCs w:val="24"/>
              </w:rPr>
              <w:t>Ocena</w:t>
            </w:r>
          </w:p>
          <w:p w:rsidR="00005361" w:rsidRPr="00207D2F" w:rsidRDefault="00005361" w:rsidP="00005361">
            <w:pPr>
              <w:jc w:val="center"/>
              <w:rPr>
                <w:b/>
                <w:bCs/>
                <w:szCs w:val="24"/>
              </w:rPr>
            </w:pPr>
            <w:r w:rsidRPr="00207D2F">
              <w:rPr>
                <w:b/>
                <w:bCs/>
                <w:szCs w:val="24"/>
              </w:rPr>
              <w:t>dopuszczająca</w:t>
            </w:r>
          </w:p>
        </w:tc>
        <w:tc>
          <w:tcPr>
            <w:tcW w:w="3592" w:type="dxa"/>
          </w:tcPr>
          <w:p w:rsidR="00005361" w:rsidRPr="00207D2F" w:rsidRDefault="00005361" w:rsidP="00005361">
            <w:pPr>
              <w:jc w:val="center"/>
              <w:rPr>
                <w:b/>
                <w:bCs/>
                <w:szCs w:val="24"/>
              </w:rPr>
            </w:pPr>
            <w:r w:rsidRPr="00207D2F">
              <w:rPr>
                <w:b/>
                <w:bCs/>
                <w:szCs w:val="24"/>
              </w:rPr>
              <w:t>Ocena</w:t>
            </w:r>
          </w:p>
          <w:p w:rsidR="00005361" w:rsidRPr="00207D2F" w:rsidRDefault="00005361" w:rsidP="00005361">
            <w:pPr>
              <w:jc w:val="center"/>
              <w:rPr>
                <w:b/>
                <w:bCs/>
                <w:szCs w:val="24"/>
              </w:rPr>
            </w:pPr>
            <w:r w:rsidRPr="00207D2F">
              <w:rPr>
                <w:b/>
                <w:bCs/>
                <w:szCs w:val="24"/>
              </w:rPr>
              <w:t>dostateczna</w:t>
            </w:r>
          </w:p>
        </w:tc>
        <w:tc>
          <w:tcPr>
            <w:tcW w:w="3780" w:type="dxa"/>
          </w:tcPr>
          <w:p w:rsidR="00005361" w:rsidRPr="00207D2F" w:rsidRDefault="00005361" w:rsidP="00005361">
            <w:pPr>
              <w:jc w:val="center"/>
              <w:rPr>
                <w:b/>
                <w:bCs/>
                <w:szCs w:val="24"/>
              </w:rPr>
            </w:pPr>
            <w:r w:rsidRPr="00207D2F">
              <w:rPr>
                <w:b/>
                <w:bCs/>
                <w:szCs w:val="24"/>
              </w:rPr>
              <w:t>Ocena</w:t>
            </w:r>
          </w:p>
          <w:p w:rsidR="00005361" w:rsidRPr="00207D2F" w:rsidRDefault="00005361" w:rsidP="00005361">
            <w:pPr>
              <w:jc w:val="center"/>
              <w:rPr>
                <w:b/>
                <w:bCs/>
                <w:szCs w:val="24"/>
              </w:rPr>
            </w:pPr>
            <w:r w:rsidRPr="00207D2F">
              <w:rPr>
                <w:b/>
                <w:bCs/>
                <w:szCs w:val="24"/>
              </w:rPr>
              <w:t>dobra</w:t>
            </w:r>
          </w:p>
        </w:tc>
        <w:tc>
          <w:tcPr>
            <w:tcW w:w="4680" w:type="dxa"/>
          </w:tcPr>
          <w:p w:rsidR="00005361" w:rsidRPr="00207D2F" w:rsidRDefault="00005361" w:rsidP="00005361">
            <w:pPr>
              <w:jc w:val="center"/>
              <w:rPr>
                <w:b/>
                <w:bCs/>
                <w:szCs w:val="24"/>
              </w:rPr>
            </w:pPr>
            <w:r w:rsidRPr="00207D2F">
              <w:rPr>
                <w:b/>
                <w:bCs/>
                <w:szCs w:val="24"/>
              </w:rPr>
              <w:t>Ocena</w:t>
            </w:r>
          </w:p>
          <w:p w:rsidR="00005361" w:rsidRPr="00207D2F" w:rsidRDefault="00005361" w:rsidP="00005361">
            <w:pPr>
              <w:jc w:val="center"/>
              <w:rPr>
                <w:b/>
                <w:bCs/>
                <w:szCs w:val="24"/>
              </w:rPr>
            </w:pPr>
            <w:r w:rsidRPr="00207D2F">
              <w:rPr>
                <w:b/>
                <w:bCs/>
                <w:szCs w:val="24"/>
              </w:rPr>
              <w:t>bardzo dobra</w:t>
            </w:r>
          </w:p>
          <w:p w:rsidR="00005361" w:rsidRPr="00207D2F" w:rsidRDefault="00005361" w:rsidP="00005361">
            <w:pPr>
              <w:pStyle w:val="Nagwek4"/>
              <w:rPr>
                <w:sz w:val="24"/>
                <w:szCs w:val="24"/>
              </w:rPr>
            </w:pPr>
          </w:p>
        </w:tc>
      </w:tr>
      <w:tr w:rsidR="00005361" w:rsidRPr="00207D2F" w:rsidTr="007F52BA">
        <w:tblPrEx>
          <w:tblCellMar>
            <w:top w:w="0" w:type="dxa"/>
            <w:bottom w:w="0" w:type="dxa"/>
          </w:tblCellMar>
        </w:tblPrEx>
        <w:tc>
          <w:tcPr>
            <w:tcW w:w="15190" w:type="dxa"/>
            <w:gridSpan w:val="4"/>
          </w:tcPr>
          <w:p w:rsidR="00005361" w:rsidRPr="00207D2F" w:rsidRDefault="00005361" w:rsidP="00005361">
            <w:pPr>
              <w:jc w:val="center"/>
              <w:rPr>
                <w:b/>
                <w:szCs w:val="24"/>
              </w:rPr>
            </w:pPr>
            <w:r w:rsidRPr="00207D2F">
              <w:rPr>
                <w:b/>
                <w:szCs w:val="24"/>
              </w:rPr>
              <w:t>I. Żyję w przyjaźni z Jezusem</w:t>
            </w:r>
          </w:p>
        </w:tc>
      </w:tr>
      <w:tr w:rsidR="00005361" w:rsidRPr="00207D2F" w:rsidTr="007F52BA">
        <w:tblPrEx>
          <w:tblCellMar>
            <w:top w:w="0" w:type="dxa"/>
            <w:bottom w:w="0" w:type="dxa"/>
          </w:tblCellMar>
        </w:tblPrEx>
        <w:tc>
          <w:tcPr>
            <w:tcW w:w="3138" w:type="dxa"/>
          </w:tcPr>
          <w:p w:rsidR="00005361" w:rsidRPr="00207D2F" w:rsidRDefault="00005361" w:rsidP="000053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207D2F">
              <w:rPr>
                <w:rFonts w:ascii="Times New Roman" w:hAnsi="Times New Roman"/>
                <w:b/>
                <w:bCs/>
                <w:sz w:val="24"/>
                <w:szCs w:val="24"/>
              </w:rPr>
              <w:t>Uczeń: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 xml:space="preserve">– definiuje, czym jest katecheza, 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podaje, że w katechezie pogłębiamy przyjaźń z Panem Jezusem,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przytacza treść przykazania miłości,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 xml:space="preserve">– podaje, że miłość jest </w:t>
            </w:r>
            <w:r w:rsidRPr="00207D2F">
              <w:rPr>
                <w:szCs w:val="24"/>
                <w:lang w:bidi="he-IL"/>
              </w:rPr>
              <w:lastRenderedPageBreak/>
              <w:t>podstawą prawdziwej przyjaźni,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wymienia wydarzenia, poprzez które Bóg objawia miłość do człowieka,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podaje, czym jest Msza Święta,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wymienia cechy Serca Pana Jezusa,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streszcza teksty biblijne (J 15,13 i J 19,34),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streszcza fragment Ewangelii – J 3,16-17,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podaje, że Pan Jezus narodził się, umarł i zmartwychwstał dla zbawienia ludzi,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  <w:lang w:bidi="he-IL"/>
              </w:rPr>
              <w:t>– podaje, czym jest modlitwa.</w:t>
            </w:r>
          </w:p>
        </w:tc>
        <w:tc>
          <w:tcPr>
            <w:tcW w:w="3592" w:type="dxa"/>
          </w:tcPr>
          <w:p w:rsidR="00005361" w:rsidRPr="00207D2F" w:rsidRDefault="00005361" w:rsidP="00005361">
            <w:pPr>
              <w:rPr>
                <w:b/>
                <w:szCs w:val="24"/>
                <w:lang w:bidi="he-IL"/>
              </w:rPr>
            </w:pPr>
            <w:r w:rsidRPr="00207D2F">
              <w:rPr>
                <w:b/>
                <w:bCs/>
                <w:szCs w:val="24"/>
              </w:rPr>
              <w:lastRenderedPageBreak/>
              <w:t>Uczeń: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wyjaśnia, jak można pogłębiać swoją przyjaźń z Panem Jezusem,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uzasadnia swoją obecność na katechezie,</w:t>
            </w:r>
          </w:p>
          <w:p w:rsidR="00005361" w:rsidRPr="00207D2F" w:rsidRDefault="00005361" w:rsidP="000053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207D2F">
              <w:rPr>
                <w:rFonts w:ascii="Times New Roman" w:hAnsi="Times New Roman"/>
                <w:sz w:val="24"/>
                <w:szCs w:val="24"/>
                <w:lang w:bidi="he-IL"/>
              </w:rPr>
              <w:t>– wyjaśnia, czym jest prawdziwa przyjaźń,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 xml:space="preserve">– określa, jak należy wypełniać przykazanie miłości w życiu </w:t>
            </w:r>
            <w:r w:rsidRPr="00207D2F">
              <w:rPr>
                <w:szCs w:val="24"/>
                <w:lang w:bidi="he-IL"/>
              </w:rPr>
              <w:lastRenderedPageBreak/>
              <w:t>codziennym,</w:t>
            </w:r>
          </w:p>
          <w:p w:rsidR="00005361" w:rsidRPr="00207D2F" w:rsidRDefault="00005361" w:rsidP="0000536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07D2F">
              <w:rPr>
                <w:szCs w:val="24"/>
              </w:rPr>
              <w:t xml:space="preserve">– określa, że źródłem prawdziwej miłości jest Pan Bóg, 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wybiera sposób okazywania wdzięczności Panu Jezusowi za Jego miłość,</w:t>
            </w:r>
          </w:p>
          <w:p w:rsidR="00005361" w:rsidRPr="00207D2F" w:rsidRDefault="00005361" w:rsidP="000053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207D2F">
              <w:rPr>
                <w:rFonts w:ascii="Times New Roman" w:hAnsi="Times New Roman"/>
                <w:sz w:val="24"/>
                <w:szCs w:val="24"/>
                <w:lang w:bidi="he-IL"/>
              </w:rPr>
              <w:t>– wymienia, z jakich części składa się Msza Święta,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wskazuje, że uczestnicząc we Mszy Świętej, spotykamy się z Panem Jezusem,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stwierdza, że praktykując pierwsze piątki miesiąca, umacniamy więź z Panem Jezusem,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wymienia najważniejsze wydarzenia historii zbawienia Starego i Nowego T</w:t>
            </w:r>
            <w:r w:rsidRPr="00207D2F">
              <w:rPr>
                <w:szCs w:val="24"/>
                <w:lang w:bidi="he-IL"/>
              </w:rPr>
              <w:t>e</w:t>
            </w:r>
            <w:r w:rsidRPr="00207D2F">
              <w:rPr>
                <w:szCs w:val="24"/>
                <w:lang w:bidi="he-IL"/>
              </w:rPr>
              <w:t>stamentu.</w:t>
            </w:r>
          </w:p>
        </w:tc>
        <w:tc>
          <w:tcPr>
            <w:tcW w:w="3780" w:type="dxa"/>
          </w:tcPr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bidi="he-IL"/>
              </w:rPr>
            </w:pPr>
            <w:r w:rsidRPr="00207D2F">
              <w:rPr>
                <w:b/>
                <w:bCs/>
                <w:color w:val="auto"/>
                <w:sz w:val="24"/>
                <w:szCs w:val="24"/>
              </w:rPr>
              <w:lastRenderedPageBreak/>
              <w:t>Uczeń: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analizuje tekst biblijny,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planuje wypełniać przykazanie miłości,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wyjaśnia, dlaczego człowiek zdolny jest kochać Boga,</w:t>
            </w:r>
          </w:p>
          <w:p w:rsidR="00005361" w:rsidRPr="00207D2F" w:rsidRDefault="00005361" w:rsidP="000053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207D2F">
              <w:rPr>
                <w:rFonts w:ascii="Times New Roman" w:hAnsi="Times New Roman"/>
                <w:sz w:val="24"/>
                <w:szCs w:val="24"/>
                <w:lang w:bidi="he-IL"/>
              </w:rPr>
              <w:t>– określa, jakie powinno być uczestnictwo we Mszy Świętej,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 xml:space="preserve">– wyjaśnia, na czym polega </w:t>
            </w:r>
            <w:r w:rsidRPr="00207D2F">
              <w:rPr>
                <w:szCs w:val="24"/>
                <w:lang w:bidi="he-IL"/>
              </w:rPr>
              <w:lastRenderedPageBreak/>
              <w:t>świadome, pełne, czynne i owocne uczestnictwo we Mszy Świętej,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planuje praktykę pierwszych piątków miesiąca jako wyraz wdzięczności Panu Jezusowi za Jego miłość,</w:t>
            </w:r>
          </w:p>
          <w:p w:rsidR="00005361" w:rsidRPr="00207D2F" w:rsidRDefault="00005361" w:rsidP="000053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207D2F">
              <w:rPr>
                <w:rFonts w:ascii="Times New Roman" w:hAnsi="Times New Roman"/>
                <w:sz w:val="24"/>
                <w:szCs w:val="24"/>
                <w:lang w:bidi="he-IL"/>
              </w:rPr>
              <w:t>– objaśnia, czym jest dzieło zbawienia,</w:t>
            </w:r>
          </w:p>
          <w:p w:rsidR="00005361" w:rsidRPr="00207D2F" w:rsidRDefault="00005361" w:rsidP="000053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207D2F">
              <w:rPr>
                <w:rFonts w:ascii="Times New Roman" w:hAnsi="Times New Roman"/>
                <w:sz w:val="24"/>
                <w:szCs w:val="24"/>
                <w:lang w:bidi="he-IL"/>
              </w:rPr>
              <w:t>– stwierdza, że należy okazywać Panu Jezusowi wdzięczność za dzieło zbawienia,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analizuje swój udział we Mszy Świętej,</w:t>
            </w:r>
          </w:p>
          <w:p w:rsidR="00005361" w:rsidRPr="00207D2F" w:rsidRDefault="00005361" w:rsidP="000053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207D2F">
              <w:rPr>
                <w:rFonts w:ascii="Times New Roman" w:hAnsi="Times New Roman"/>
                <w:sz w:val="24"/>
                <w:szCs w:val="24"/>
                <w:lang w:bidi="he-IL"/>
              </w:rPr>
              <w:t>– określa, w jaki sposób powinniśmy modlić się,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streszcza teksty źródłowe o modlitwie.</w:t>
            </w:r>
          </w:p>
        </w:tc>
        <w:tc>
          <w:tcPr>
            <w:tcW w:w="4680" w:type="dxa"/>
          </w:tcPr>
          <w:p w:rsidR="00005361" w:rsidRPr="00207D2F" w:rsidRDefault="00005361" w:rsidP="00005361">
            <w:pPr>
              <w:rPr>
                <w:b/>
                <w:szCs w:val="24"/>
                <w:lang w:bidi="he-IL"/>
              </w:rPr>
            </w:pPr>
            <w:r w:rsidRPr="00207D2F">
              <w:rPr>
                <w:b/>
                <w:bCs/>
                <w:szCs w:val="24"/>
              </w:rPr>
              <w:lastRenderedPageBreak/>
              <w:t>Uczeń: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przyjmuje odpowiedzialność za pogłębianie przyjaźni z Panem Jezusem,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wybiera sposób modlitwy o wzajemną miłość wśród ludzi,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 xml:space="preserve">– </w:t>
            </w:r>
            <w:r w:rsidRPr="00207D2F">
              <w:rPr>
                <w:spacing w:val="-3"/>
                <w:szCs w:val="24"/>
              </w:rPr>
              <w:t>dowodzi konieczności</w:t>
            </w:r>
            <w:r w:rsidRPr="00207D2F">
              <w:rPr>
                <w:szCs w:val="24"/>
              </w:rPr>
              <w:t xml:space="preserve"> wypełniania przykazania miłości Boga i bliźniego,</w:t>
            </w:r>
          </w:p>
          <w:p w:rsidR="00005361" w:rsidRPr="00207D2F" w:rsidRDefault="00005361" w:rsidP="000053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207D2F">
              <w:rPr>
                <w:rFonts w:ascii="Times New Roman" w:hAnsi="Times New Roman"/>
                <w:sz w:val="24"/>
                <w:szCs w:val="24"/>
                <w:lang w:bidi="he-IL"/>
              </w:rPr>
              <w:t>– dowodzi potrzebę uczestnictwa we Mszy Świętej,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lastRenderedPageBreak/>
              <w:t>– wybiera sposób okazywania wdzięczności Panu Jezusowi za Jego obecność we Mszy Świętej,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podaje, kto przyczynił się do rozpowszechnienia nabożeństwa do Najświę</w:t>
            </w:r>
            <w:r w:rsidRPr="00207D2F">
              <w:rPr>
                <w:szCs w:val="24"/>
                <w:lang w:bidi="he-IL"/>
              </w:rPr>
              <w:t>t</w:t>
            </w:r>
            <w:r w:rsidRPr="00207D2F">
              <w:rPr>
                <w:szCs w:val="24"/>
                <w:lang w:bidi="he-IL"/>
              </w:rPr>
              <w:t>szego Serca Pana Jezusa,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przyjmuje odpowiedzialność za umacnianie więzi z Panem Jezusem,</w:t>
            </w:r>
          </w:p>
          <w:p w:rsidR="00005361" w:rsidRPr="00207D2F" w:rsidRDefault="00005361" w:rsidP="000053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207D2F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– określa sposoby wyrażania wdzięczności Panu Jezusowi za dzieło zbawienia, 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 xml:space="preserve">– przyjmuje odpowiedzialność za okazywanie wdzięczności Panu Jezusowi za dzieło zbawienia. 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>– wskazuje, że w modlitwie jednoczymy się z Panem Jezusem,</w:t>
            </w:r>
          </w:p>
          <w:p w:rsidR="00005361" w:rsidRPr="00207D2F" w:rsidRDefault="00005361" w:rsidP="00005361">
            <w:pPr>
              <w:rPr>
                <w:szCs w:val="24"/>
                <w:lang w:bidi="he-IL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spacing w:val="-3"/>
                <w:szCs w:val="24"/>
              </w:rPr>
              <w:t>planuje</w:t>
            </w:r>
            <w:r w:rsidRPr="00207D2F">
              <w:rPr>
                <w:szCs w:val="24"/>
                <w:lang w:bidi="he-IL"/>
              </w:rPr>
              <w:t xml:space="preserve"> systematyczną modlitwę. </w:t>
            </w:r>
          </w:p>
        </w:tc>
      </w:tr>
      <w:tr w:rsidR="00005361" w:rsidRPr="00207D2F" w:rsidTr="007F52BA">
        <w:tblPrEx>
          <w:tblCellMar>
            <w:top w:w="0" w:type="dxa"/>
            <w:bottom w:w="0" w:type="dxa"/>
          </w:tblCellMar>
        </w:tblPrEx>
        <w:tc>
          <w:tcPr>
            <w:tcW w:w="15190" w:type="dxa"/>
            <w:gridSpan w:val="4"/>
          </w:tcPr>
          <w:p w:rsidR="00005361" w:rsidRPr="00207D2F" w:rsidRDefault="00005361" w:rsidP="00005361">
            <w:pPr>
              <w:pStyle w:val="Nagwek5"/>
              <w:rPr>
                <w:sz w:val="24"/>
                <w:szCs w:val="24"/>
              </w:rPr>
            </w:pPr>
            <w:r w:rsidRPr="00207D2F">
              <w:rPr>
                <w:sz w:val="24"/>
                <w:szCs w:val="24"/>
              </w:rPr>
              <w:lastRenderedPageBreak/>
              <w:t>II. Poznaję Boga</w:t>
            </w:r>
          </w:p>
        </w:tc>
      </w:tr>
      <w:tr w:rsidR="00005361" w:rsidRPr="00207D2F" w:rsidTr="007F52BA">
        <w:tblPrEx>
          <w:tblCellMar>
            <w:top w:w="0" w:type="dxa"/>
            <w:bottom w:w="0" w:type="dxa"/>
          </w:tblCellMar>
        </w:tblPrEx>
        <w:tc>
          <w:tcPr>
            <w:tcW w:w="3138" w:type="dxa"/>
          </w:tcPr>
          <w:p w:rsidR="00005361" w:rsidRPr="00207D2F" w:rsidRDefault="00005361" w:rsidP="00005361">
            <w:pPr>
              <w:rPr>
                <w:b/>
                <w:bCs/>
                <w:szCs w:val="24"/>
              </w:rPr>
            </w:pPr>
            <w:r w:rsidRPr="00207D2F">
              <w:rPr>
                <w:b/>
                <w:bCs/>
                <w:szCs w:val="24"/>
              </w:rPr>
              <w:t>Uczeń:</w:t>
            </w:r>
          </w:p>
          <w:p w:rsidR="00005361" w:rsidRPr="00207D2F" w:rsidRDefault="00005361" w:rsidP="00005361">
            <w:pPr>
              <w:tabs>
                <w:tab w:val="left" w:pos="2139"/>
              </w:tabs>
              <w:rPr>
                <w:szCs w:val="24"/>
              </w:rPr>
            </w:pPr>
            <w:r w:rsidRPr="00207D2F">
              <w:rPr>
                <w:szCs w:val="24"/>
              </w:rPr>
              <w:t>– nazywa Boga Stworzycielem,</w:t>
            </w:r>
          </w:p>
          <w:p w:rsidR="00005361" w:rsidRPr="00207D2F" w:rsidRDefault="00005361" w:rsidP="00005361">
            <w:pPr>
              <w:tabs>
                <w:tab w:val="left" w:pos="2139"/>
              </w:tabs>
              <w:rPr>
                <w:szCs w:val="24"/>
              </w:rPr>
            </w:pPr>
            <w:r w:rsidRPr="00207D2F">
              <w:rPr>
                <w:szCs w:val="24"/>
              </w:rPr>
              <w:t>– wyjaśnia słowo „stworzyć”,</w:t>
            </w:r>
          </w:p>
          <w:p w:rsidR="00005361" w:rsidRPr="00207D2F" w:rsidRDefault="00005361" w:rsidP="00005361">
            <w:pPr>
              <w:tabs>
                <w:tab w:val="left" w:pos="2139"/>
              </w:tabs>
              <w:rPr>
                <w:szCs w:val="24"/>
              </w:rPr>
            </w:pPr>
            <w:r w:rsidRPr="00207D2F">
              <w:rPr>
                <w:szCs w:val="24"/>
              </w:rPr>
              <w:t>– podaje, że Bóg jest Stwórcą świata duchowego,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podaje, że Bóg powołuje człowieka do przyjaźni,</w:t>
            </w:r>
          </w:p>
          <w:p w:rsidR="00005361" w:rsidRPr="00207D2F" w:rsidRDefault="00005361" w:rsidP="00005361">
            <w:pPr>
              <w:tabs>
                <w:tab w:val="left" w:pos="2139"/>
              </w:tabs>
              <w:rPr>
                <w:szCs w:val="24"/>
              </w:rPr>
            </w:pPr>
            <w:r w:rsidRPr="00207D2F">
              <w:rPr>
                <w:szCs w:val="24"/>
              </w:rPr>
              <w:t>– identyfikuje Pismo Święte ze słowem Bożym,</w:t>
            </w:r>
          </w:p>
          <w:p w:rsidR="00005361" w:rsidRPr="00207D2F" w:rsidRDefault="00005361" w:rsidP="00005361">
            <w:pPr>
              <w:tabs>
                <w:tab w:val="left" w:pos="2139"/>
              </w:tabs>
              <w:rPr>
                <w:szCs w:val="24"/>
              </w:rPr>
            </w:pPr>
            <w:r w:rsidRPr="00207D2F">
              <w:rPr>
                <w:szCs w:val="24"/>
              </w:rPr>
              <w:t>– podaje, kto jest autorem Pisma Świętego,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określa, do kogo jest skierowane Pismo Święte,</w:t>
            </w:r>
          </w:p>
          <w:p w:rsidR="00005361" w:rsidRPr="00207D2F" w:rsidRDefault="00005361" w:rsidP="00005361">
            <w:pPr>
              <w:tabs>
                <w:tab w:val="left" w:pos="2139"/>
              </w:tabs>
              <w:rPr>
                <w:szCs w:val="24"/>
              </w:rPr>
            </w:pPr>
            <w:r w:rsidRPr="00207D2F">
              <w:rPr>
                <w:szCs w:val="24"/>
              </w:rPr>
              <w:t>– nazywa części Pisma Świętego,</w:t>
            </w:r>
          </w:p>
          <w:p w:rsidR="00005361" w:rsidRPr="00207D2F" w:rsidRDefault="00005361" w:rsidP="00005361">
            <w:pPr>
              <w:tabs>
                <w:tab w:val="left" w:pos="2139"/>
              </w:tabs>
              <w:rPr>
                <w:szCs w:val="24"/>
              </w:rPr>
            </w:pPr>
            <w:r w:rsidRPr="00207D2F">
              <w:rPr>
                <w:szCs w:val="24"/>
              </w:rPr>
              <w:lastRenderedPageBreak/>
              <w:t>– określa, że wszystkie księgi Pisma Świętego stanowią jedność,</w:t>
            </w:r>
          </w:p>
          <w:p w:rsidR="00005361" w:rsidRPr="00207D2F" w:rsidRDefault="00005361" w:rsidP="00005361">
            <w:pPr>
              <w:tabs>
                <w:tab w:val="left" w:pos="2139"/>
              </w:tabs>
              <w:rPr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szCs w:val="24"/>
              </w:rPr>
              <w:t>wymienia okoliczności, w jakich słuchamy słowa Bożego,</w:t>
            </w:r>
          </w:p>
          <w:p w:rsidR="00005361" w:rsidRPr="00207D2F" w:rsidRDefault="00005361" w:rsidP="00005361">
            <w:pPr>
              <w:tabs>
                <w:tab w:val="left" w:pos="2139"/>
              </w:tabs>
              <w:rPr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szCs w:val="24"/>
              </w:rPr>
              <w:t>streszcza przypowieść o siewcy,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podaje znaczenie słowa „Ewangelia”,</w:t>
            </w:r>
          </w:p>
          <w:p w:rsidR="00005361" w:rsidRPr="00207D2F" w:rsidRDefault="00005361" w:rsidP="00005361">
            <w:pPr>
              <w:tabs>
                <w:tab w:val="left" w:pos="2139"/>
              </w:tabs>
              <w:rPr>
                <w:szCs w:val="24"/>
              </w:rPr>
            </w:pPr>
            <w:r w:rsidRPr="00207D2F">
              <w:rPr>
                <w:szCs w:val="24"/>
              </w:rPr>
              <w:t>– wylicza autorów Ewangelii,</w:t>
            </w:r>
          </w:p>
          <w:p w:rsidR="00005361" w:rsidRPr="00207D2F" w:rsidRDefault="00005361" w:rsidP="00005361">
            <w:pPr>
              <w:tabs>
                <w:tab w:val="left" w:pos="2139"/>
              </w:tabs>
              <w:rPr>
                <w:szCs w:val="24"/>
              </w:rPr>
            </w:pPr>
            <w:r w:rsidRPr="00207D2F">
              <w:rPr>
                <w:szCs w:val="24"/>
              </w:rPr>
              <w:t>– ilustruje dobry uczynek względem bliźniego.</w:t>
            </w:r>
          </w:p>
        </w:tc>
        <w:tc>
          <w:tcPr>
            <w:tcW w:w="3592" w:type="dxa"/>
          </w:tcPr>
          <w:p w:rsidR="00005361" w:rsidRPr="00207D2F" w:rsidRDefault="00005361" w:rsidP="00005361">
            <w:pPr>
              <w:rPr>
                <w:b/>
                <w:szCs w:val="24"/>
              </w:rPr>
            </w:pPr>
            <w:r w:rsidRPr="00207D2F">
              <w:rPr>
                <w:b/>
                <w:bCs/>
                <w:szCs w:val="24"/>
              </w:rPr>
              <w:lastRenderedPageBreak/>
              <w:t>Uczeń: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streszcza biblijny tekst o stworzeniu świata,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streszcza sceny biblijne z udziałem aniołów,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uzasadnia potrzebę wdzięczności Bogu za aniołów, – streszcza biblijny opis mówiący o stworzeniu człowieka,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uzasadnia, dlaczego Pismo Święte jest nazywane księgą miłości Boga do człowieka,</w:t>
            </w:r>
          </w:p>
          <w:p w:rsidR="00005361" w:rsidRPr="00207D2F" w:rsidRDefault="00005361" w:rsidP="00005361">
            <w:pPr>
              <w:tabs>
                <w:tab w:val="left" w:pos="2139"/>
              </w:tabs>
              <w:rPr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szCs w:val="24"/>
              </w:rPr>
              <w:t>wylicza Księgi Nowego Testamentu,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szCs w:val="24"/>
              </w:rPr>
              <w:t>wymienia skróty niektórych ksiąg biblijnych,</w:t>
            </w:r>
          </w:p>
          <w:p w:rsidR="00005361" w:rsidRPr="00207D2F" w:rsidRDefault="00005361" w:rsidP="00005361">
            <w:pPr>
              <w:widowControl w:val="0"/>
              <w:suppressAutoHyphens/>
              <w:jc w:val="both"/>
              <w:rPr>
                <w:szCs w:val="24"/>
              </w:rPr>
            </w:pPr>
            <w:r w:rsidRPr="00207D2F">
              <w:rPr>
                <w:szCs w:val="24"/>
                <w:lang w:bidi="he-IL"/>
              </w:rPr>
              <w:lastRenderedPageBreak/>
              <w:t xml:space="preserve">– </w:t>
            </w:r>
            <w:r w:rsidRPr="00207D2F">
              <w:rPr>
                <w:szCs w:val="24"/>
              </w:rPr>
              <w:t>ilustruje przypowieść o siewcy,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szCs w:val="24"/>
              </w:rPr>
              <w:t>wyjaśnia potrzebę uważnego słuchania słowa Bożego,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objaśnia, w jakiej postawie słuchamy i czytamy Ewangelię podczas Mszy Świętej,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streszcza fragment Ewangelii o powtórnym przyjściu Chrystusa,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uzasadnia potrzebę okazywania miłości bliźnim.</w:t>
            </w:r>
          </w:p>
        </w:tc>
        <w:tc>
          <w:tcPr>
            <w:tcW w:w="3780" w:type="dxa"/>
          </w:tcPr>
          <w:p w:rsidR="00005361" w:rsidRPr="00207D2F" w:rsidRDefault="00005361" w:rsidP="00005361">
            <w:pPr>
              <w:rPr>
                <w:b/>
                <w:bCs/>
                <w:szCs w:val="24"/>
              </w:rPr>
            </w:pPr>
            <w:r w:rsidRPr="00207D2F">
              <w:rPr>
                <w:b/>
                <w:bCs/>
                <w:szCs w:val="24"/>
              </w:rPr>
              <w:lastRenderedPageBreak/>
              <w:t>Uczeń: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wymienia etapy stwarzania świata według Księgi Rodzaju,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redaguje modlitwę do Anioła Stróża,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wskazuje sposoby okazywania przyjaźni Panu Bogu,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podaje nazwy wybranych ksiąg Pisma Świętego i ich autorów,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wyjaśnia, w jaki sposób powstawała księga Pisma Świętego,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streszcza naukę św. Pawła o słowie Bożym (1Tes 2,13),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wyjaśnia, na czym polega jedność Pisma Świętego,</w:t>
            </w:r>
          </w:p>
          <w:p w:rsidR="00005361" w:rsidRPr="00207D2F" w:rsidRDefault="00005361" w:rsidP="00005361">
            <w:pPr>
              <w:widowControl w:val="0"/>
              <w:suppressAutoHyphens/>
              <w:jc w:val="both"/>
              <w:rPr>
                <w:szCs w:val="24"/>
              </w:rPr>
            </w:pPr>
            <w:r w:rsidRPr="00207D2F">
              <w:rPr>
                <w:szCs w:val="24"/>
              </w:rPr>
              <w:t xml:space="preserve">– klasyfikuje wydarzenia biblijne </w:t>
            </w:r>
            <w:r w:rsidRPr="00207D2F">
              <w:rPr>
                <w:szCs w:val="24"/>
              </w:rPr>
              <w:lastRenderedPageBreak/>
              <w:t>Starego i Nowego Testamentu,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  <w:lang w:bidi="he-IL"/>
              </w:rPr>
              <w:t xml:space="preserve">–  </w:t>
            </w:r>
            <w:r w:rsidRPr="00207D2F">
              <w:rPr>
                <w:color w:val="auto"/>
                <w:sz w:val="24"/>
                <w:szCs w:val="24"/>
              </w:rPr>
              <w:t>podaje zasady korzystania z Pisma Świętego,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  <w:lang w:bidi="he-IL"/>
              </w:rPr>
              <w:t xml:space="preserve">– </w:t>
            </w:r>
            <w:r w:rsidRPr="00207D2F">
              <w:rPr>
                <w:color w:val="auto"/>
                <w:sz w:val="24"/>
                <w:szCs w:val="24"/>
              </w:rPr>
              <w:t>uzasadnia potrzebę szacunku wobec Pisma Świętego,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  <w:lang w:bidi="he-IL"/>
              </w:rPr>
              <w:t xml:space="preserve">– </w:t>
            </w:r>
            <w:r w:rsidRPr="00207D2F">
              <w:rPr>
                <w:color w:val="auto"/>
                <w:sz w:val="24"/>
                <w:szCs w:val="24"/>
              </w:rPr>
              <w:t>wylicza, z jakich elementów składa się liturgia słowa,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wymienia etapy formowania się Ewangelii,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wymienia wydarzenia biblijne, w których Bóg objawiał się człowiekowi,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identyfikuje czas Sądu Ostatecznego z przyjściem Chrystusa w chwale,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wyjaśnia, w jaki sposób Bóg objawia swoją chwałę.</w:t>
            </w:r>
          </w:p>
        </w:tc>
        <w:tc>
          <w:tcPr>
            <w:tcW w:w="4680" w:type="dxa"/>
          </w:tcPr>
          <w:p w:rsidR="00005361" w:rsidRPr="00207D2F" w:rsidRDefault="00005361" w:rsidP="00005361">
            <w:pPr>
              <w:rPr>
                <w:b/>
                <w:szCs w:val="24"/>
              </w:rPr>
            </w:pPr>
            <w:r w:rsidRPr="00207D2F">
              <w:rPr>
                <w:b/>
                <w:bCs/>
                <w:szCs w:val="24"/>
              </w:rPr>
              <w:lastRenderedPageBreak/>
              <w:t>Uczeń: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wybiera sposoby troski o świat stworzony,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pacing w:val="-3"/>
                <w:sz w:val="24"/>
                <w:szCs w:val="24"/>
              </w:rPr>
            </w:pPr>
            <w:r w:rsidRPr="00207D2F">
              <w:rPr>
                <w:color w:val="auto"/>
                <w:spacing w:val="-3"/>
                <w:sz w:val="24"/>
                <w:szCs w:val="24"/>
              </w:rPr>
              <w:t>– planuje troskę o stworzony świat,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nazywa anioły duchami czystymi,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wyjaśnia sens słów: „obraz i podobieństwo Boże”,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określa, na czym polega podobieństwo człowieka do Boga,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uzasadnia potrzebę poznawania Objawienia Bożego,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stosuje odpowiednie zasady przy samodzielnym posługiwaniu się Pismem Świętym,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wnioskuje, że jedność Pisma Świętego wynika z Objawienia Bożego,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planuje czytanie i rozważanie słowa Boże,</w:t>
            </w:r>
          </w:p>
          <w:p w:rsidR="00005361" w:rsidRPr="00207D2F" w:rsidRDefault="00005361" w:rsidP="00005361">
            <w:pPr>
              <w:jc w:val="both"/>
              <w:rPr>
                <w:vanish/>
                <w:szCs w:val="24"/>
                <w:specVanish/>
              </w:rPr>
            </w:pPr>
            <w:r w:rsidRPr="00207D2F">
              <w:rPr>
                <w:szCs w:val="24"/>
              </w:rPr>
              <w:lastRenderedPageBreak/>
              <w:t xml:space="preserve">– wskazuje na potrzebę częstego korzystania z Pisma 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Świętego i rozważania jego słów,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wybiera sposoby okazywania wdzięczności Bogu za Jego słowo,</w:t>
            </w:r>
          </w:p>
          <w:p w:rsidR="00005361" w:rsidRPr="00207D2F" w:rsidRDefault="00005361" w:rsidP="00005361">
            <w:pPr>
              <w:widowControl w:val="0"/>
              <w:suppressAutoHyphens/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wskazuje na związek Pisma Świętego z życiem,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planuje częstą lekturę Pisma Świętego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  <w:lang w:bidi="he-IL"/>
              </w:rPr>
              <w:t xml:space="preserve">– </w:t>
            </w:r>
            <w:r w:rsidRPr="00207D2F">
              <w:rPr>
                <w:color w:val="auto"/>
                <w:sz w:val="24"/>
                <w:szCs w:val="24"/>
              </w:rPr>
              <w:t>wskazuje prawidłowo: tytuł, rozdział i werset w perykopie biblijnej,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  <w:lang w:bidi="he-IL"/>
              </w:rPr>
              <w:t xml:space="preserve">– </w:t>
            </w:r>
            <w:r w:rsidRPr="00207D2F">
              <w:rPr>
                <w:color w:val="auto"/>
                <w:sz w:val="24"/>
                <w:szCs w:val="24"/>
              </w:rPr>
              <w:t>uzasadnia związek między słuchaniem słowa Bożego i właściwą postawą życia,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charakteryzuje poszczególnych Ewangelistów,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planuje żyć Ewangelią na co dzień,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planuje w życiu kierować się przykazaniem miłości.</w:t>
            </w:r>
          </w:p>
        </w:tc>
      </w:tr>
      <w:tr w:rsidR="00005361" w:rsidRPr="00207D2F" w:rsidTr="007F52BA">
        <w:tblPrEx>
          <w:tblCellMar>
            <w:top w:w="0" w:type="dxa"/>
            <w:bottom w:w="0" w:type="dxa"/>
          </w:tblCellMar>
        </w:tblPrEx>
        <w:tc>
          <w:tcPr>
            <w:tcW w:w="15190" w:type="dxa"/>
            <w:gridSpan w:val="4"/>
          </w:tcPr>
          <w:p w:rsidR="00005361" w:rsidRPr="00207D2F" w:rsidRDefault="00005361" w:rsidP="00005361">
            <w:pPr>
              <w:pStyle w:val="Nagwek4"/>
              <w:rPr>
                <w:sz w:val="24"/>
                <w:szCs w:val="24"/>
              </w:rPr>
            </w:pPr>
            <w:r w:rsidRPr="00207D2F">
              <w:rPr>
                <w:sz w:val="24"/>
                <w:szCs w:val="24"/>
              </w:rPr>
              <w:lastRenderedPageBreak/>
              <w:t>III. Pytam, w co wierzę</w:t>
            </w:r>
          </w:p>
        </w:tc>
      </w:tr>
      <w:tr w:rsidR="00005361" w:rsidRPr="00207D2F" w:rsidTr="007F52BA">
        <w:tblPrEx>
          <w:tblCellMar>
            <w:top w:w="0" w:type="dxa"/>
            <w:bottom w:w="0" w:type="dxa"/>
          </w:tblCellMar>
        </w:tblPrEx>
        <w:tc>
          <w:tcPr>
            <w:tcW w:w="3138" w:type="dxa"/>
          </w:tcPr>
          <w:p w:rsidR="00005361" w:rsidRPr="00207D2F" w:rsidRDefault="00005361" w:rsidP="00005361">
            <w:pPr>
              <w:pStyle w:val="Domynie"/>
              <w:rPr>
                <w:b/>
                <w:lang w:val="pl-PL"/>
              </w:rPr>
            </w:pPr>
            <w:r w:rsidRPr="00207D2F">
              <w:rPr>
                <w:b/>
                <w:lang w:val="pl-PL"/>
              </w:rPr>
              <w:t>Uczeń: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definiuje słowa: miłosierdzie, sprawiedliwość, przebaczenie, skrucha, żal,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podaje, w jakim sakramencie spotykamy się z miłosiernym Bogiem Ojcem,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podaje, że wiara jest warunkiem zbawienia,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identyfikuje postać biblijnego Tobiasza z człowiekiem wiernym Bogu i miłosiernym wobec bliźnich,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ilustruje, w jaki sposób można okazać pomoc bliźnim,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streszcza opowiadanie biblijne o Danielu,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lastRenderedPageBreak/>
              <w:t>– wymienia, cechy rodziny Machabeuszy,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ilustruje, w jaki sposób może dawać świadectwo wiary,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wyjaśnia znaczenie słowa: Adwent,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nazywa Jana Chrzciciela poprzednikiem Zbawiciela,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opowiada o wydarzeniu Zwiastowania,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podaje, że Maryja jest najdoskonalszym przykładem wiary,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iCs/>
                <w:lang w:val="pl-PL"/>
              </w:rPr>
              <w:t xml:space="preserve">– opowiada o </w:t>
            </w:r>
            <w:r w:rsidRPr="00207D2F">
              <w:rPr>
                <w:lang w:val="pl-PL"/>
              </w:rPr>
              <w:t>narodzeniu Pana Jezusa,</w:t>
            </w:r>
          </w:p>
          <w:p w:rsidR="00005361" w:rsidRPr="00207D2F" w:rsidRDefault="00005361" w:rsidP="00005361">
            <w:pPr>
              <w:pStyle w:val="Domynie"/>
              <w:rPr>
                <w:spacing w:val="-3"/>
                <w:lang w:val="pl-PL"/>
              </w:rPr>
            </w:pPr>
            <w:r w:rsidRPr="00207D2F">
              <w:rPr>
                <w:spacing w:val="-3"/>
                <w:lang w:val="pl-PL"/>
              </w:rPr>
              <w:t>– streszcza biblijny opis męczeńskiej śmierci św. Szczepana,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podaje, że Trzej Mędrcy ze Wschodu oddali cześć Panu Jezusowi,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wymienia imiona Trzech Mędrców ze Wschodu,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podaje, że wiarą odpowiadamy na miłość Pana Boga.</w:t>
            </w:r>
          </w:p>
        </w:tc>
        <w:tc>
          <w:tcPr>
            <w:tcW w:w="3592" w:type="dxa"/>
          </w:tcPr>
          <w:p w:rsidR="00005361" w:rsidRPr="00207D2F" w:rsidRDefault="00005361" w:rsidP="00005361">
            <w:pPr>
              <w:pStyle w:val="Domynie"/>
              <w:rPr>
                <w:b/>
                <w:lang w:val="pl-PL"/>
              </w:rPr>
            </w:pPr>
            <w:r w:rsidRPr="00207D2F">
              <w:rPr>
                <w:b/>
                <w:lang w:val="pl-PL"/>
              </w:rPr>
              <w:lastRenderedPageBreak/>
              <w:t>Uczeń: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wyjaśnia, dlaczego Boga nazywamy miłosiernym Ojcem,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definiuje słowo: „wiara”,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streszcza tekst biblijny: Mt 16,13-19,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ilustruje, co może uczynić, by wzrastać w wierze,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objaśnia, w jaki sposób Tobiasz okazywał wierność Bogu i miłość bliźnim,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wyjaśnia, dlaczego Daniel jest przykładem silnej wiary w Boga,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streszcza wydarzenie biblijne o rodzinie Machabeuszy,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wskazuje, że Machabeusze byli wierni Bogu aż do śmierci,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lastRenderedPageBreak/>
              <w:t>– opowiada o cudzie uzdrowienia sługi setnika,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definiuje słowo: „cud”,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rysuje symbole adwentowe,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streszcza tekst biblijny zapowiadający narodziny Jana Chrzciciela,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wylicza modlitwy, w których rozważamy wydarzenie Zwiastowania,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wyjaśnia, jak należy przygotować się na spotkanie z Jezusem w Eucharystii,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rysuje symbole świąt Bożego Narodzenia,</w:t>
            </w:r>
          </w:p>
          <w:p w:rsidR="00005361" w:rsidRPr="00207D2F" w:rsidRDefault="00005361" w:rsidP="00005361">
            <w:pPr>
              <w:pStyle w:val="Domynie"/>
              <w:rPr>
                <w:spacing w:val="-2"/>
                <w:lang w:val="pl-PL"/>
              </w:rPr>
            </w:pPr>
            <w:r w:rsidRPr="00207D2F">
              <w:rPr>
                <w:spacing w:val="-2"/>
                <w:lang w:val="pl-PL"/>
              </w:rPr>
              <w:t>– podaje okoliczności męczeńskiej śmierci św. Szczepana,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spacing w:val="-3"/>
                <w:lang w:val="pl-PL"/>
              </w:rPr>
              <w:t>– wyjaśnia, dlaczego św. Szczepan poniósł śmierć męczeńską,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spacing w:val="-3"/>
                <w:lang w:val="pl-PL"/>
              </w:rPr>
              <w:t>– ilustruje przykłady świadectwa wiary,</w:t>
            </w:r>
          </w:p>
          <w:p w:rsidR="00005361" w:rsidRPr="00207D2F" w:rsidRDefault="00005361" w:rsidP="00005361">
            <w:pPr>
              <w:pStyle w:val="Domynie"/>
              <w:rPr>
                <w:spacing w:val="-3"/>
                <w:lang w:val="pl-PL"/>
              </w:rPr>
            </w:pPr>
            <w:r w:rsidRPr="00207D2F">
              <w:rPr>
                <w:spacing w:val="-3"/>
                <w:lang w:val="pl-PL"/>
              </w:rPr>
              <w:t>– stosuje poprawnie określenia: świadectwo wiary, męczennik,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wylicza dary, jakie Trzej Mędrcy ze Wschodu złożyli Panu Jezusowi,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streszcza ewangeliczny opis pokłonu Trzech Mędrców ze Wschodu,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objaśnia, jak wzmacniać swoją wiarę,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używa poprawnie terminu: „wiara żywa”.</w:t>
            </w:r>
          </w:p>
        </w:tc>
        <w:tc>
          <w:tcPr>
            <w:tcW w:w="3780" w:type="dxa"/>
          </w:tcPr>
          <w:p w:rsidR="00005361" w:rsidRPr="00207D2F" w:rsidRDefault="00005361" w:rsidP="00005361">
            <w:pPr>
              <w:pStyle w:val="Domynie"/>
              <w:rPr>
                <w:b/>
                <w:lang w:val="pl-PL"/>
              </w:rPr>
            </w:pPr>
            <w:r w:rsidRPr="00207D2F">
              <w:rPr>
                <w:b/>
                <w:lang w:val="pl-PL"/>
              </w:rPr>
              <w:lastRenderedPageBreak/>
              <w:t>Uczeń: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charakteryzuje warunki sakramentu pokuty,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uzasadnia potrzebę żalu i skruchy za popełnione zło,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określa, jak postępuje człowiek wierny Bogu,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określa, jaki powinien być człowiek wierny Bogu,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wybiera sposoby służenia innym,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wylicza przymioty wiary,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wyjaśnia, czego uczy heroiczna wiara Machabeuszy,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objaśnia, w którym momencie Mszy Świętej wypowiadamy słowa setnika: „Panie, nie j</w:t>
            </w:r>
            <w:r w:rsidRPr="00207D2F">
              <w:rPr>
                <w:lang w:val="pl-PL"/>
              </w:rPr>
              <w:t>e</w:t>
            </w:r>
            <w:r w:rsidRPr="00207D2F">
              <w:rPr>
                <w:lang w:val="pl-PL"/>
              </w:rPr>
              <w:t>stem godzien”,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charakteryzuje wiarę setnika,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lastRenderedPageBreak/>
              <w:t>– określa, jakim czasem jest Adwent dla każdego z nas,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identyfikuje Jana Chrzciciela z ostatnim prorokiem Starego Testamentu, który przygotowywał ludzi na przyjście Zbawiciela,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wyjaśnia, w jaki sposób powinniśmy przyjmować słowo Boże,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określa, dlaczego powinniśmy wierzyć Bożemu słowu,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objaśnia sposoby okazywania posłuszeństwa woli Bożej,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uzasadnia potrzebę właściwego przygotowania się do spotkania z Jezusem w czasie Bożego Narodzenia,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iCs/>
                <w:lang w:val="pl-PL"/>
              </w:rPr>
              <w:t>– wylicza</w:t>
            </w:r>
            <w:r w:rsidRPr="00207D2F">
              <w:rPr>
                <w:lang w:val="pl-PL"/>
              </w:rPr>
              <w:t xml:space="preserve"> znane tradycje związane ze świętami </w:t>
            </w:r>
            <w:r w:rsidRPr="00207D2F">
              <w:rPr>
                <w:iCs/>
                <w:lang w:val="pl-PL"/>
              </w:rPr>
              <w:t>Bożego Narodzenia,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wyjaśnia znaczenie narodzenia Pana Jezusa dla człowieka wierzącego,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wskazuje na potrzebę podtrzymywania tradycji i obrzędów świątecznych w rodzinach,</w:t>
            </w:r>
          </w:p>
          <w:p w:rsidR="00005361" w:rsidRPr="00207D2F" w:rsidRDefault="00005361" w:rsidP="00005361">
            <w:pPr>
              <w:pStyle w:val="Domynie"/>
              <w:rPr>
                <w:spacing w:val="-3"/>
                <w:lang w:val="pl-PL"/>
              </w:rPr>
            </w:pPr>
            <w:r w:rsidRPr="00207D2F">
              <w:rPr>
                <w:spacing w:val="-3"/>
                <w:lang w:val="pl-PL"/>
              </w:rPr>
              <w:t>– charakteryzuje postać św. Szczepana,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objaśnia, co oznaczają poszczególne dary złożone przez Trzech Mędrców,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wyjaśnia, dlaczego Święto Trzech Króli nazywamy też uroczystością Objawi</w:t>
            </w:r>
            <w:r w:rsidRPr="00207D2F">
              <w:rPr>
                <w:lang w:val="pl-PL"/>
              </w:rPr>
              <w:t>e</w:t>
            </w:r>
            <w:r w:rsidRPr="00207D2F">
              <w:rPr>
                <w:lang w:val="pl-PL"/>
              </w:rPr>
              <w:t>nia Pańskiego,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określa swoje zadania wypływające z wiary.</w:t>
            </w:r>
          </w:p>
        </w:tc>
        <w:tc>
          <w:tcPr>
            <w:tcW w:w="4680" w:type="dxa"/>
          </w:tcPr>
          <w:p w:rsidR="00005361" w:rsidRPr="00207D2F" w:rsidRDefault="00005361" w:rsidP="00005361">
            <w:pPr>
              <w:pStyle w:val="Domynie"/>
              <w:rPr>
                <w:b/>
                <w:lang w:val="pl-PL"/>
              </w:rPr>
            </w:pPr>
            <w:r w:rsidRPr="00207D2F">
              <w:rPr>
                <w:b/>
                <w:lang w:val="pl-PL"/>
              </w:rPr>
              <w:lastRenderedPageBreak/>
              <w:t>Uczeń: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planuje systematyczne korzystanie z sakramentu pokuty,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proponuje sposoby troski o rozwój wiary,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redaguje modlitwę dziękczynną za łaskę wiary,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analizuje motywy, dla których Tobiasz narażał swoje życie,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stosuje zasady wiary w Boga w swoim życiu,</w:t>
            </w:r>
          </w:p>
          <w:p w:rsidR="00005361" w:rsidRPr="00207D2F" w:rsidRDefault="00005361" w:rsidP="00005361">
            <w:pPr>
              <w:pStyle w:val="Domynie"/>
              <w:rPr>
                <w:spacing w:val="-3"/>
                <w:lang w:val="pl-PL"/>
              </w:rPr>
            </w:pPr>
            <w:r w:rsidRPr="00207D2F">
              <w:rPr>
                <w:lang w:val="pl-PL"/>
              </w:rPr>
              <w:t xml:space="preserve">– </w:t>
            </w:r>
            <w:r w:rsidRPr="00207D2F">
              <w:rPr>
                <w:spacing w:val="-3"/>
                <w:lang w:val="pl-PL"/>
              </w:rPr>
              <w:t>dowodzi konieczności troski o rozwój wiary i jej umocnienie,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określa, na czym polega „żywa wiara”,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planuje sposoby umocnienia własnej wiary,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dowodzi, że wiara jest podstawą życia chrześcijańskiego,</w:t>
            </w:r>
          </w:p>
          <w:p w:rsidR="00005361" w:rsidRPr="00207D2F" w:rsidRDefault="00005361" w:rsidP="00005361">
            <w:pPr>
              <w:pStyle w:val="Domynie"/>
              <w:rPr>
                <w:spacing w:val="-3"/>
                <w:lang w:val="pl-PL"/>
              </w:rPr>
            </w:pPr>
            <w:r w:rsidRPr="00207D2F">
              <w:rPr>
                <w:lang w:val="pl-PL"/>
              </w:rPr>
              <w:t xml:space="preserve">– </w:t>
            </w:r>
            <w:r w:rsidRPr="00207D2F">
              <w:rPr>
                <w:spacing w:val="-3"/>
                <w:lang w:val="pl-PL"/>
              </w:rPr>
              <w:t>planuje modlitwę o wzrost wiary,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 xml:space="preserve">– przyjmuje odpowiedzialność za przyjęte </w:t>
            </w:r>
            <w:r w:rsidRPr="00207D2F">
              <w:rPr>
                <w:lang w:val="pl-PL"/>
              </w:rPr>
              <w:lastRenderedPageBreak/>
              <w:t>słowo Boże,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wybiera sposób naśladowania Maryi,</w:t>
            </w:r>
          </w:p>
          <w:p w:rsidR="00005361" w:rsidRPr="00207D2F" w:rsidRDefault="00005361" w:rsidP="00005361">
            <w:pPr>
              <w:pStyle w:val="Domynie"/>
              <w:rPr>
                <w:spacing w:val="-3"/>
                <w:lang w:val="pl-PL"/>
              </w:rPr>
            </w:pPr>
            <w:r w:rsidRPr="00207D2F">
              <w:rPr>
                <w:lang w:val="pl-PL"/>
              </w:rPr>
              <w:t xml:space="preserve">– </w:t>
            </w:r>
            <w:r w:rsidRPr="00207D2F">
              <w:rPr>
                <w:spacing w:val="-3"/>
                <w:lang w:val="pl-PL"/>
              </w:rPr>
              <w:t>dowodzi konieczności troski o wzrost wiary,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ocenia swoją postawę wobec Boga w codziennym życiu,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planuje przeżyć święta Bożego Narodzenia w duchu chrześcijańskiej miłości i radości,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spacing w:val="-3"/>
                <w:lang w:val="pl-PL"/>
              </w:rPr>
              <w:t>– planuje udział w obchodach święta św. Szczepana,</w:t>
            </w:r>
          </w:p>
          <w:p w:rsidR="00005361" w:rsidRPr="00207D2F" w:rsidRDefault="00005361" w:rsidP="00005361">
            <w:pPr>
              <w:pStyle w:val="Domynie"/>
              <w:rPr>
                <w:spacing w:val="-3"/>
                <w:lang w:val="pl-PL"/>
              </w:rPr>
            </w:pPr>
            <w:r w:rsidRPr="00207D2F">
              <w:rPr>
                <w:spacing w:val="-3"/>
                <w:lang w:val="pl-PL"/>
              </w:rPr>
              <w:t>– dowodzi o potrzebie dawania świadectwa wiary,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wybiera sposób modlitwy za misjonarzy,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planuje modlitwę w intencji misji,</w:t>
            </w:r>
          </w:p>
          <w:p w:rsidR="00005361" w:rsidRPr="00207D2F" w:rsidRDefault="00005361" w:rsidP="00005361">
            <w:pPr>
              <w:pStyle w:val="Domynie"/>
              <w:rPr>
                <w:lang w:val="pl-PL"/>
              </w:rPr>
            </w:pPr>
            <w:r w:rsidRPr="00207D2F">
              <w:rPr>
                <w:lang w:val="pl-PL"/>
              </w:rPr>
              <w:t>– wybiera sposób wzmocnienia swojej wiary.</w:t>
            </w:r>
          </w:p>
        </w:tc>
      </w:tr>
      <w:tr w:rsidR="00005361" w:rsidRPr="00207D2F" w:rsidTr="007F52BA">
        <w:tblPrEx>
          <w:tblCellMar>
            <w:top w:w="0" w:type="dxa"/>
            <w:bottom w:w="0" w:type="dxa"/>
          </w:tblCellMar>
        </w:tblPrEx>
        <w:tc>
          <w:tcPr>
            <w:tcW w:w="15190" w:type="dxa"/>
            <w:gridSpan w:val="4"/>
          </w:tcPr>
          <w:p w:rsidR="00005361" w:rsidRPr="00207D2F" w:rsidRDefault="00005361" w:rsidP="00005361">
            <w:pPr>
              <w:jc w:val="center"/>
              <w:rPr>
                <w:b/>
                <w:szCs w:val="24"/>
              </w:rPr>
            </w:pPr>
            <w:r w:rsidRPr="00207D2F">
              <w:rPr>
                <w:b/>
                <w:szCs w:val="24"/>
              </w:rPr>
              <w:lastRenderedPageBreak/>
              <w:t>IV. Uczę się kochać Pana Boga i ludzi</w:t>
            </w:r>
          </w:p>
        </w:tc>
      </w:tr>
      <w:tr w:rsidR="00005361" w:rsidRPr="00207D2F" w:rsidTr="007F52BA">
        <w:tblPrEx>
          <w:tblCellMar>
            <w:top w:w="0" w:type="dxa"/>
            <w:bottom w:w="0" w:type="dxa"/>
          </w:tblCellMar>
        </w:tblPrEx>
        <w:tc>
          <w:tcPr>
            <w:tcW w:w="3138" w:type="dxa"/>
          </w:tcPr>
          <w:p w:rsidR="00005361" w:rsidRPr="00207D2F" w:rsidRDefault="00005361" w:rsidP="00005361">
            <w:pPr>
              <w:rPr>
                <w:b/>
                <w:szCs w:val="24"/>
              </w:rPr>
            </w:pPr>
            <w:r w:rsidRPr="00207D2F">
              <w:rPr>
                <w:b/>
                <w:bCs/>
                <w:szCs w:val="24"/>
              </w:rPr>
              <w:lastRenderedPageBreak/>
              <w:t>Uczeń: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identyfikuje Dekalog z przykazaniami Bożymi,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definiuje termin: przymierze,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ilustruje treść jednego z przykazań Bożych,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definiuje słowo „cud”,</w:t>
            </w:r>
          </w:p>
          <w:p w:rsidR="00005361" w:rsidRPr="00207D2F" w:rsidRDefault="00005361" w:rsidP="00005361">
            <w:pPr>
              <w:pStyle w:val="Domynie"/>
              <w:jc w:val="both"/>
              <w:rPr>
                <w:lang w:val="pl-PL"/>
              </w:rPr>
            </w:pPr>
            <w:r w:rsidRPr="00207D2F">
              <w:rPr>
                <w:lang w:val="pl-PL"/>
              </w:rPr>
              <w:t>– podaje, że Pan Jezus wzywa nas do głoszenia Jego nauki,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rozróżnia uczynki miłosierdzia,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rysuje jeden z uczynków miłosierdzia,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streszcza tekst biblijny opowiadający o wydarzeniu Ostatniej Wieczerzy,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streszcza tekst biblijny, opisujący wydarzenie umycia nóg Apostołom przez Pana Jezusa,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streszcza tekst biblijny opowiadający o modlitwie Pana Jezusa w Ogrójcu,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streszcza tekst biblijny, mówiący o śmierci Pana Jezusa.</w:t>
            </w:r>
          </w:p>
        </w:tc>
        <w:tc>
          <w:tcPr>
            <w:tcW w:w="3592" w:type="dxa"/>
          </w:tcPr>
          <w:p w:rsidR="00005361" w:rsidRPr="00207D2F" w:rsidRDefault="00005361" w:rsidP="00005361">
            <w:pPr>
              <w:rPr>
                <w:b/>
                <w:szCs w:val="24"/>
              </w:rPr>
            </w:pPr>
            <w:r w:rsidRPr="00207D2F">
              <w:rPr>
                <w:b/>
                <w:bCs/>
                <w:szCs w:val="24"/>
              </w:rPr>
              <w:t>Uczeń:</w:t>
            </w:r>
          </w:p>
          <w:p w:rsidR="00005361" w:rsidRPr="00207D2F" w:rsidRDefault="00005361" w:rsidP="00005361">
            <w:pPr>
              <w:pStyle w:val="Domynie"/>
              <w:tabs>
                <w:tab w:val="left" w:pos="0"/>
              </w:tabs>
              <w:jc w:val="both"/>
              <w:rPr>
                <w:lang w:val="pl-PL"/>
              </w:rPr>
            </w:pPr>
            <w:r w:rsidRPr="00207D2F">
              <w:rPr>
                <w:lang w:val="pl-PL"/>
              </w:rPr>
              <w:t>– wyjaśnia, na czym polegało przymierze zawarte z Mojżeszem,</w:t>
            </w:r>
          </w:p>
          <w:p w:rsidR="00005361" w:rsidRPr="00207D2F" w:rsidRDefault="00005361" w:rsidP="00005361">
            <w:pPr>
              <w:pStyle w:val="Domynie"/>
              <w:tabs>
                <w:tab w:val="left" w:pos="0"/>
              </w:tabs>
              <w:jc w:val="both"/>
              <w:rPr>
                <w:lang w:val="pl-PL"/>
              </w:rPr>
            </w:pPr>
            <w:r w:rsidRPr="00207D2F">
              <w:rPr>
                <w:lang w:val="pl-PL"/>
              </w:rPr>
              <w:t>– objaśnia treść Dekalogu,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opowiada o zawarciu przymierza na górze Synaj,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podaje, że Maryja wzywa nas do wypełniania woli Pana Jezusa,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wyjaśnia termin: apostolstwo,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rysuje jeden z uczynków miłosierdzia,</w:t>
            </w:r>
          </w:p>
          <w:p w:rsidR="00005361" w:rsidRPr="00207D2F" w:rsidRDefault="00005361" w:rsidP="00005361">
            <w:pPr>
              <w:pStyle w:val="Domynie"/>
              <w:tabs>
                <w:tab w:val="left" w:pos="720"/>
              </w:tabs>
              <w:jc w:val="both"/>
              <w:rPr>
                <w:lang w:val="pl-PL"/>
              </w:rPr>
            </w:pPr>
            <w:r w:rsidRPr="00207D2F">
              <w:rPr>
                <w:lang w:val="pl-PL"/>
              </w:rPr>
              <w:t>– wymienia sakramenty ustanowione podczas Ostatniej Wieczerzy,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nazywa Eucharystię ucztą miłości,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wymienia przymioty służby,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wyjaśnia treść przykazania miłości,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podaje, że powinniśmy wypełniać wolę Bożą w codziennym życiu,</w:t>
            </w:r>
          </w:p>
          <w:p w:rsidR="00005361" w:rsidRPr="00207D2F" w:rsidRDefault="00005361" w:rsidP="00005361">
            <w:pPr>
              <w:pStyle w:val="Domynie"/>
              <w:jc w:val="both"/>
              <w:rPr>
                <w:lang w:val="pl-PL"/>
              </w:rPr>
            </w:pPr>
            <w:r w:rsidRPr="00207D2F">
              <w:rPr>
                <w:lang w:val="pl-PL"/>
              </w:rPr>
              <w:t>– wyjaśnia słowa modlitwy Pana Jezusa w Ogrójcu,</w:t>
            </w:r>
          </w:p>
          <w:p w:rsidR="00005361" w:rsidRPr="00207D2F" w:rsidRDefault="00005361" w:rsidP="00005361">
            <w:pPr>
              <w:pStyle w:val="Domynie"/>
              <w:jc w:val="both"/>
              <w:rPr>
                <w:lang w:val="pl-PL"/>
              </w:rPr>
            </w:pPr>
            <w:r w:rsidRPr="00207D2F">
              <w:rPr>
                <w:lang w:val="pl-PL"/>
              </w:rPr>
              <w:t>– określa, co znaczy pełnić wolę Boga,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wskazuje przykłady pełnienia woli Boga w codziennym życiu,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podaje, że śmierć Pana Jezusa na krzyżu jest wyrazem największej miłości Boga do człowieka.</w:t>
            </w:r>
          </w:p>
        </w:tc>
        <w:tc>
          <w:tcPr>
            <w:tcW w:w="3780" w:type="dxa"/>
          </w:tcPr>
          <w:p w:rsidR="00005361" w:rsidRPr="00207D2F" w:rsidRDefault="00005361" w:rsidP="00005361">
            <w:pPr>
              <w:rPr>
                <w:b/>
                <w:szCs w:val="24"/>
              </w:rPr>
            </w:pPr>
            <w:r w:rsidRPr="00207D2F">
              <w:rPr>
                <w:b/>
                <w:bCs/>
                <w:szCs w:val="24"/>
              </w:rPr>
              <w:t>Uczeń:</w:t>
            </w:r>
          </w:p>
          <w:p w:rsidR="00005361" w:rsidRPr="00207D2F" w:rsidRDefault="00005361" w:rsidP="00005361">
            <w:pPr>
              <w:pStyle w:val="Domynie"/>
              <w:tabs>
                <w:tab w:val="left" w:pos="0"/>
              </w:tabs>
              <w:jc w:val="both"/>
              <w:rPr>
                <w:lang w:val="pl-PL"/>
              </w:rPr>
            </w:pPr>
            <w:r w:rsidRPr="00207D2F">
              <w:rPr>
                <w:lang w:val="pl-PL"/>
              </w:rPr>
              <w:t>– charakteryzuje, czym są przykazania Boże dla ludzi,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wskazuje przykazania odnoszące się do Boga i do bliźniego,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wybiera sposób realizacji przykazań Bożych,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wyjaśnia, czego zapowiedzią było przymierze zawarte z Izraelitami,</w:t>
            </w:r>
          </w:p>
          <w:p w:rsidR="00005361" w:rsidRPr="00207D2F" w:rsidRDefault="00005361" w:rsidP="00005361">
            <w:pPr>
              <w:pStyle w:val="Domynie"/>
              <w:tabs>
                <w:tab w:val="left" w:pos="0"/>
              </w:tabs>
              <w:jc w:val="both"/>
              <w:rPr>
                <w:lang w:val="pl-PL"/>
              </w:rPr>
            </w:pPr>
            <w:r w:rsidRPr="00207D2F">
              <w:rPr>
                <w:lang w:val="pl-PL"/>
              </w:rPr>
              <w:t>– wyjaśnia słowa Maryi: „Zróbcie wszystko, cokolwiek wam powie”,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określa, kiedy człowiek pełni wolę Boga,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opowiada o powołaniu uczniów i wybraniu apostołów,</w:t>
            </w:r>
          </w:p>
          <w:p w:rsidR="00005361" w:rsidRPr="00207D2F" w:rsidRDefault="00005361" w:rsidP="00005361">
            <w:pPr>
              <w:pStyle w:val="Tekstniewciety"/>
              <w:tabs>
                <w:tab w:val="clear" w:pos="283"/>
                <w:tab w:val="left" w:pos="-209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wskazuje, że uczynki miłosierdzia są znakiem miłości wobec człowieka i Boga,</w:t>
            </w:r>
          </w:p>
          <w:p w:rsidR="00005361" w:rsidRPr="00207D2F" w:rsidRDefault="00005361" w:rsidP="00005361">
            <w:pPr>
              <w:pStyle w:val="Domynie"/>
              <w:tabs>
                <w:tab w:val="left" w:pos="0"/>
              </w:tabs>
              <w:jc w:val="both"/>
              <w:rPr>
                <w:lang w:val="pl-PL"/>
              </w:rPr>
            </w:pPr>
            <w:r w:rsidRPr="00207D2F">
              <w:rPr>
                <w:lang w:val="pl-PL"/>
              </w:rPr>
              <w:t>– wybiera sposoby okazania wdzięczności Jezusowi za dar Eucharystii,</w:t>
            </w:r>
          </w:p>
          <w:p w:rsidR="00005361" w:rsidRPr="00207D2F" w:rsidRDefault="00005361" w:rsidP="00005361">
            <w:pPr>
              <w:pStyle w:val="Tekstniewciety"/>
              <w:tabs>
                <w:tab w:val="clear" w:pos="283"/>
                <w:tab w:val="left" w:pos="74"/>
              </w:tabs>
              <w:spacing w:line="240" w:lineRule="auto"/>
              <w:ind w:left="74" w:hanging="74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uzasadnia potrzebę modlitwy za kapłanów,</w:t>
            </w:r>
          </w:p>
          <w:p w:rsidR="00005361" w:rsidRPr="00207D2F" w:rsidRDefault="00005361" w:rsidP="00005361">
            <w:pPr>
              <w:pStyle w:val="Domynie"/>
              <w:tabs>
                <w:tab w:val="left" w:pos="0"/>
              </w:tabs>
              <w:jc w:val="both"/>
              <w:rPr>
                <w:lang w:val="pl-PL"/>
              </w:rPr>
            </w:pPr>
            <w:r w:rsidRPr="00207D2F">
              <w:rPr>
                <w:lang w:val="pl-PL"/>
              </w:rPr>
              <w:t>– określa, jak naśladować Pana Jezusa, który jest wzorem służebnej miłości bliźni</w:t>
            </w:r>
            <w:r w:rsidRPr="00207D2F">
              <w:rPr>
                <w:lang w:val="pl-PL"/>
              </w:rPr>
              <w:t>e</w:t>
            </w:r>
            <w:r w:rsidRPr="00207D2F">
              <w:rPr>
                <w:lang w:val="pl-PL"/>
              </w:rPr>
              <w:t>go,</w:t>
            </w:r>
          </w:p>
          <w:p w:rsidR="00005361" w:rsidRPr="00207D2F" w:rsidRDefault="00005361" w:rsidP="00005361">
            <w:pPr>
              <w:pStyle w:val="Tekstniewciety"/>
              <w:tabs>
                <w:tab w:val="clear" w:pos="283"/>
                <w:tab w:val="left" w:pos="74"/>
              </w:tabs>
              <w:spacing w:line="240" w:lineRule="auto"/>
              <w:ind w:left="74" w:hanging="74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wskazuje sposoby wypełniania przykazania miłości w codziennym życiu,</w:t>
            </w:r>
          </w:p>
          <w:p w:rsidR="00005361" w:rsidRPr="00207D2F" w:rsidRDefault="00005361" w:rsidP="00005361">
            <w:pPr>
              <w:pStyle w:val="Tekstniewciety"/>
              <w:tabs>
                <w:tab w:val="clear" w:pos="283"/>
                <w:tab w:val="left" w:pos="74"/>
              </w:tabs>
              <w:spacing w:line="240" w:lineRule="auto"/>
              <w:ind w:left="74" w:hanging="74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wskazuje, w których słowach Modlitwy Pańskiej prosimy Boga o to, abyśmy potrafili pe</w:t>
            </w:r>
            <w:r w:rsidRPr="00207D2F">
              <w:rPr>
                <w:color w:val="auto"/>
                <w:sz w:val="24"/>
                <w:szCs w:val="24"/>
              </w:rPr>
              <w:t>ł</w:t>
            </w:r>
            <w:r w:rsidRPr="00207D2F">
              <w:rPr>
                <w:color w:val="auto"/>
                <w:sz w:val="24"/>
                <w:szCs w:val="24"/>
              </w:rPr>
              <w:t>nić Jego wolę,</w:t>
            </w:r>
          </w:p>
          <w:p w:rsidR="00005361" w:rsidRPr="00207D2F" w:rsidRDefault="00005361" w:rsidP="00005361">
            <w:pPr>
              <w:pStyle w:val="Tekstniewciety"/>
              <w:tabs>
                <w:tab w:val="clear" w:pos="283"/>
                <w:tab w:val="left" w:pos="74"/>
              </w:tabs>
              <w:spacing w:line="240" w:lineRule="auto"/>
              <w:ind w:left="74" w:hanging="74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wybiera sposoby okazywania wdzięczność Panu Jezusowi za Jego miłość o dar odkupienia.</w:t>
            </w:r>
          </w:p>
        </w:tc>
        <w:tc>
          <w:tcPr>
            <w:tcW w:w="4680" w:type="dxa"/>
          </w:tcPr>
          <w:p w:rsidR="00005361" w:rsidRPr="00207D2F" w:rsidRDefault="00005361" w:rsidP="00005361">
            <w:pPr>
              <w:rPr>
                <w:b/>
                <w:szCs w:val="24"/>
              </w:rPr>
            </w:pPr>
            <w:r w:rsidRPr="00207D2F">
              <w:rPr>
                <w:b/>
                <w:bCs/>
                <w:szCs w:val="24"/>
              </w:rPr>
              <w:t>Uczeń: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uzasadnia potrzebę wypełniania przykazań Bożych,</w:t>
            </w:r>
          </w:p>
          <w:p w:rsidR="00005361" w:rsidRPr="00207D2F" w:rsidRDefault="00005361" w:rsidP="00005361">
            <w:pPr>
              <w:pStyle w:val="Domynie"/>
              <w:tabs>
                <w:tab w:val="left" w:pos="0"/>
                <w:tab w:val="left" w:pos="960"/>
              </w:tabs>
              <w:jc w:val="both"/>
              <w:rPr>
                <w:lang w:val="pl-PL"/>
              </w:rPr>
            </w:pPr>
            <w:r w:rsidRPr="00207D2F">
              <w:rPr>
                <w:lang w:val="pl-PL"/>
              </w:rPr>
              <w:t>– dowodzi odpowiedzialności wynikającej z przymierza chrztu świętego,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uzasadnia, że wypełnianie przykazań jest wyrazem wiary i posłuszeństwa Bogu,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przyjmuje odpowiedzialność za wypełnianie woli Bożej,</w:t>
            </w:r>
          </w:p>
          <w:p w:rsidR="00005361" w:rsidRPr="00207D2F" w:rsidRDefault="00005361" w:rsidP="00005361">
            <w:pPr>
              <w:pStyle w:val="Domynie"/>
              <w:jc w:val="both"/>
              <w:rPr>
                <w:lang w:val="pl-PL"/>
              </w:rPr>
            </w:pPr>
            <w:r w:rsidRPr="00207D2F">
              <w:rPr>
                <w:lang w:val="pl-PL"/>
              </w:rPr>
              <w:t>–  wybiera sposoby apostołowania w świecie,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proponuje modlitwę dziękczynną za dar bycia uczniem Jezusa,</w:t>
            </w:r>
          </w:p>
          <w:p w:rsidR="00005361" w:rsidRPr="00207D2F" w:rsidRDefault="00005361" w:rsidP="00005361">
            <w:pPr>
              <w:tabs>
                <w:tab w:val="left" w:pos="900"/>
              </w:tabs>
              <w:rPr>
                <w:szCs w:val="24"/>
              </w:rPr>
            </w:pPr>
            <w:r w:rsidRPr="00207D2F">
              <w:rPr>
                <w:szCs w:val="24"/>
              </w:rPr>
              <w:t>– wybiera sposoby realizacji Chrystusowej nauki poprzez uczynki miłosierdzia,</w:t>
            </w:r>
          </w:p>
          <w:p w:rsidR="00005361" w:rsidRPr="00207D2F" w:rsidRDefault="00005361" w:rsidP="00005361">
            <w:pPr>
              <w:tabs>
                <w:tab w:val="left" w:pos="900"/>
              </w:tabs>
              <w:rPr>
                <w:szCs w:val="24"/>
              </w:rPr>
            </w:pPr>
            <w:r w:rsidRPr="00207D2F">
              <w:rPr>
                <w:szCs w:val="24"/>
              </w:rPr>
              <w:t>– przyjmuje odpowiedzialność za właściwe uczestnictwo w Eucharystii,</w:t>
            </w:r>
          </w:p>
          <w:p w:rsidR="00005361" w:rsidRPr="00207D2F" w:rsidRDefault="00005361" w:rsidP="00005361">
            <w:pPr>
              <w:tabs>
                <w:tab w:val="left" w:pos="900"/>
              </w:tabs>
              <w:rPr>
                <w:szCs w:val="24"/>
              </w:rPr>
            </w:pPr>
            <w:r w:rsidRPr="00207D2F">
              <w:rPr>
                <w:szCs w:val="24"/>
              </w:rPr>
              <w:t>– przyjmuje odpowiedzialność za wypełnianie przykazania miłości,</w:t>
            </w:r>
          </w:p>
          <w:p w:rsidR="00005361" w:rsidRPr="00207D2F" w:rsidRDefault="00005361" w:rsidP="00005361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07D2F">
              <w:rPr>
                <w:color w:val="auto"/>
                <w:sz w:val="24"/>
                <w:szCs w:val="24"/>
              </w:rPr>
              <w:t>– wylicza uczynki miłosierdzia względem ciała i względem duszy,</w:t>
            </w:r>
          </w:p>
          <w:p w:rsidR="00005361" w:rsidRPr="00207D2F" w:rsidRDefault="00005361" w:rsidP="00005361">
            <w:pPr>
              <w:tabs>
                <w:tab w:val="left" w:pos="900"/>
              </w:tabs>
              <w:rPr>
                <w:szCs w:val="24"/>
              </w:rPr>
            </w:pPr>
            <w:r w:rsidRPr="00207D2F">
              <w:rPr>
                <w:szCs w:val="24"/>
              </w:rPr>
              <w:t>– redaguje modlitwę do Boga Ojca,</w:t>
            </w:r>
          </w:p>
          <w:p w:rsidR="00005361" w:rsidRPr="00207D2F" w:rsidRDefault="00005361" w:rsidP="00005361">
            <w:pPr>
              <w:tabs>
                <w:tab w:val="left" w:pos="900"/>
              </w:tabs>
              <w:rPr>
                <w:szCs w:val="24"/>
              </w:rPr>
            </w:pPr>
            <w:r w:rsidRPr="00207D2F">
              <w:rPr>
                <w:szCs w:val="24"/>
              </w:rPr>
              <w:t>– dowodzi, że śmierć Pana Jezusa jest wyrazem miłości Boga do każdego człowieka.</w:t>
            </w:r>
          </w:p>
        </w:tc>
      </w:tr>
      <w:tr w:rsidR="00005361" w:rsidRPr="00207D2F" w:rsidTr="007F52BA">
        <w:tblPrEx>
          <w:tblCellMar>
            <w:top w:w="0" w:type="dxa"/>
            <w:bottom w:w="0" w:type="dxa"/>
          </w:tblCellMar>
        </w:tblPrEx>
        <w:tc>
          <w:tcPr>
            <w:tcW w:w="15190" w:type="dxa"/>
            <w:gridSpan w:val="4"/>
          </w:tcPr>
          <w:p w:rsidR="00005361" w:rsidRPr="00207D2F" w:rsidRDefault="00005361" w:rsidP="00005361">
            <w:pPr>
              <w:jc w:val="center"/>
              <w:rPr>
                <w:b/>
                <w:szCs w:val="24"/>
              </w:rPr>
            </w:pPr>
            <w:r w:rsidRPr="00207D2F">
              <w:rPr>
                <w:b/>
                <w:szCs w:val="24"/>
              </w:rPr>
              <w:lastRenderedPageBreak/>
              <w:t>V. Z Jezusem jestem w drodze do Boga Ojca</w:t>
            </w:r>
          </w:p>
        </w:tc>
      </w:tr>
      <w:tr w:rsidR="00005361" w:rsidRPr="00207D2F" w:rsidTr="007F52BA">
        <w:tblPrEx>
          <w:tblCellMar>
            <w:top w:w="0" w:type="dxa"/>
            <w:bottom w:w="0" w:type="dxa"/>
          </w:tblCellMar>
        </w:tblPrEx>
        <w:tc>
          <w:tcPr>
            <w:tcW w:w="3138" w:type="dxa"/>
          </w:tcPr>
          <w:p w:rsidR="00005361" w:rsidRPr="00207D2F" w:rsidRDefault="00005361" w:rsidP="00005361">
            <w:pPr>
              <w:rPr>
                <w:b/>
                <w:szCs w:val="24"/>
              </w:rPr>
            </w:pPr>
            <w:r w:rsidRPr="00207D2F">
              <w:rPr>
                <w:b/>
                <w:bCs/>
                <w:szCs w:val="24"/>
              </w:rPr>
              <w:t>Uczeń:</w:t>
            </w:r>
          </w:p>
          <w:p w:rsidR="00005361" w:rsidRPr="00207D2F" w:rsidRDefault="00005361" w:rsidP="00005361">
            <w:pPr>
              <w:pStyle w:val="Tekstpodstawowy2"/>
              <w:rPr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</w:rPr>
              <w:t>– streszcza tekst biblijny, opowiadający o zmartwychwstaniu Pana Jezusa,</w:t>
            </w:r>
          </w:p>
          <w:p w:rsidR="00005361" w:rsidRPr="00207D2F" w:rsidRDefault="00005361" w:rsidP="00005361">
            <w:pPr>
              <w:pStyle w:val="Tekstpodstawowy2"/>
              <w:rPr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</w:rPr>
              <w:t>– ilustruje wydarzenie zmartwychwstania Pana Jezusa,</w:t>
            </w:r>
          </w:p>
          <w:p w:rsidR="00005361" w:rsidRPr="00207D2F" w:rsidRDefault="00005361" w:rsidP="00005361">
            <w:pPr>
              <w:pStyle w:val="Tekstpodstawowy2"/>
              <w:rPr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</w:rPr>
              <w:t>– podaje, że Pan Jezus jest przewodnikiem w drodze do Boga Ojca,</w:t>
            </w:r>
          </w:p>
          <w:p w:rsidR="00005361" w:rsidRPr="00207D2F" w:rsidRDefault="00005361" w:rsidP="00005361">
            <w:pPr>
              <w:pStyle w:val="Tekstpodstawowy2"/>
              <w:rPr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</w:rPr>
              <w:t>– podaje, że Zmartwychwstały Pan Jezus ukazywał się Apostołom,</w:t>
            </w:r>
          </w:p>
          <w:p w:rsidR="00005361" w:rsidRPr="00207D2F" w:rsidRDefault="00005361" w:rsidP="00005361">
            <w:pPr>
              <w:pStyle w:val="Tekstpodstawowy2"/>
              <w:rPr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</w:rPr>
              <w:t xml:space="preserve">– streszcza tekst biblijny, opisujący spotkanie </w:t>
            </w:r>
            <w:r w:rsidRPr="00207D2F">
              <w:rPr>
                <w:b/>
                <w:sz w:val="24"/>
                <w:szCs w:val="24"/>
              </w:rPr>
              <w:lastRenderedPageBreak/>
              <w:t>Zmartwychwstałego Jezusa z Apostołami,</w:t>
            </w:r>
          </w:p>
          <w:p w:rsidR="00005361" w:rsidRPr="00207D2F" w:rsidRDefault="00005361" w:rsidP="00005361">
            <w:pPr>
              <w:pStyle w:val="Bezodstpw"/>
              <w:rPr>
                <w:szCs w:val="24"/>
              </w:rPr>
            </w:pPr>
            <w:r w:rsidRPr="00207D2F">
              <w:rPr>
                <w:szCs w:val="24"/>
              </w:rPr>
              <w:t>– streszcza biblijny opis ustanowienia Eucharystii,</w:t>
            </w:r>
          </w:p>
          <w:p w:rsidR="00005361" w:rsidRPr="00207D2F" w:rsidRDefault="00005361" w:rsidP="00005361">
            <w:pPr>
              <w:pStyle w:val="Tekstpodstawowy2"/>
              <w:rPr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</w:rPr>
              <w:t>– wyjaśnia, czym jest Eucharystia,</w:t>
            </w:r>
          </w:p>
          <w:p w:rsidR="00005361" w:rsidRPr="00207D2F" w:rsidRDefault="00005361" w:rsidP="0000536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D2F">
              <w:rPr>
                <w:rFonts w:ascii="Times New Roman" w:hAnsi="Times New Roman"/>
                <w:sz w:val="24"/>
                <w:szCs w:val="24"/>
              </w:rPr>
              <w:t>– podaje, że Jezus Chrystus jest Drogą, Prawdą i Życiem w dążeniu do życia wiecznego,</w:t>
            </w:r>
          </w:p>
          <w:p w:rsidR="00005361" w:rsidRPr="00207D2F" w:rsidRDefault="00005361" w:rsidP="00005361">
            <w:pPr>
              <w:pStyle w:val="Tekstpodstawowy2"/>
              <w:tabs>
                <w:tab w:val="left" w:pos="555"/>
              </w:tabs>
              <w:rPr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</w:rPr>
              <w:t>– streszcza tekst biblijny: J 14,1-6,</w:t>
            </w:r>
          </w:p>
          <w:p w:rsidR="00005361" w:rsidRPr="00207D2F" w:rsidRDefault="00005361" w:rsidP="00005361">
            <w:pPr>
              <w:pStyle w:val="Tekstpodstawowy2"/>
              <w:tabs>
                <w:tab w:val="left" w:pos="555"/>
              </w:tabs>
              <w:rPr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</w:rPr>
              <w:t>– podaje, że świadcząc o Panu Jezusie, wypełniamy Jego nakaz misyjny,</w:t>
            </w:r>
          </w:p>
          <w:p w:rsidR="00005361" w:rsidRPr="00207D2F" w:rsidRDefault="00005361" w:rsidP="00005361">
            <w:pPr>
              <w:tabs>
                <w:tab w:val="left" w:pos="555"/>
              </w:tabs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opowiada o Wniebowstąpieniu Pana Jezusa,</w:t>
            </w:r>
          </w:p>
          <w:p w:rsidR="00005361" w:rsidRPr="00207D2F" w:rsidRDefault="00005361" w:rsidP="00005361">
            <w:pPr>
              <w:pStyle w:val="Tekstpodstawowy2"/>
              <w:rPr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</w:rPr>
              <w:t>– stwierdza, że niebo jest ostatecznym celem człowieka,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 xml:space="preserve">– podaje, że Pan Jezus zesłał </w:t>
            </w:r>
            <w:r w:rsidRPr="00207D2F">
              <w:rPr>
                <w:szCs w:val="24"/>
              </w:rPr>
              <w:lastRenderedPageBreak/>
              <w:t>Ducha Świętego,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rysuje symbole Ducha Świętego,</w:t>
            </w:r>
          </w:p>
          <w:p w:rsidR="00005361" w:rsidRPr="00207D2F" w:rsidRDefault="00005361" w:rsidP="00005361">
            <w:pPr>
              <w:pStyle w:val="Style6"/>
              <w:widowControl/>
              <w:tabs>
                <w:tab w:val="left" w:pos="672"/>
              </w:tabs>
              <w:jc w:val="both"/>
              <w:rPr>
                <w:rStyle w:val="FontStyle17"/>
                <w:sz w:val="24"/>
                <w:szCs w:val="24"/>
              </w:rPr>
            </w:pPr>
            <w:r w:rsidRPr="00207D2F">
              <w:rPr>
                <w:lang w:bidi="he-IL"/>
              </w:rPr>
              <w:t xml:space="preserve">– </w:t>
            </w:r>
            <w:r w:rsidRPr="00207D2F">
              <w:rPr>
                <w:rStyle w:val="FontStyle17"/>
                <w:sz w:val="24"/>
                <w:szCs w:val="24"/>
              </w:rPr>
              <w:t>określa modlitwę „Ojcze nasz” jako rozmowę z kochającym Bogiem Ojcem,</w:t>
            </w:r>
          </w:p>
          <w:p w:rsidR="00005361" w:rsidRPr="00207D2F" w:rsidRDefault="00005361" w:rsidP="00005361">
            <w:pPr>
              <w:pStyle w:val="Tekstpodstawowy2"/>
              <w:rPr>
                <w:rStyle w:val="FontStyle17"/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  <w:lang w:bidi="he-IL"/>
              </w:rPr>
              <w:t xml:space="preserve">– </w:t>
            </w:r>
            <w:r w:rsidRPr="00207D2F">
              <w:rPr>
                <w:rStyle w:val="FontStyle17"/>
                <w:b/>
                <w:sz w:val="24"/>
                <w:szCs w:val="24"/>
              </w:rPr>
              <w:t>wskazuje Autora „Modlitwy Pańskiej”,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podaje, że modlitwa jest wyrazem wiary, nadziei i miłości,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podaje, że Bóg troszczy się o każdego człowieka,</w:t>
            </w:r>
          </w:p>
          <w:p w:rsidR="00005361" w:rsidRPr="00207D2F" w:rsidRDefault="00005361" w:rsidP="00005361">
            <w:pPr>
              <w:pStyle w:val="Tekstpodstawowy2"/>
              <w:rPr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</w:rPr>
              <w:t>– definiuje, czym jest Opatrzność Boża,</w:t>
            </w:r>
          </w:p>
          <w:p w:rsidR="00005361" w:rsidRPr="00207D2F" w:rsidRDefault="00005361" w:rsidP="00005361">
            <w:pPr>
              <w:pStyle w:val="Tekstpodstawowy2"/>
              <w:rPr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</w:rPr>
              <w:t>– podaje, że Jezus Chrystus pomaga przezwyciężać trudności,</w:t>
            </w:r>
          </w:p>
          <w:p w:rsidR="00005361" w:rsidRPr="00207D2F" w:rsidRDefault="00005361" w:rsidP="00005361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ind w:right="-45"/>
              <w:jc w:val="both"/>
              <w:rPr>
                <w:szCs w:val="24"/>
                <w:lang w:bidi="he-IL"/>
              </w:rPr>
            </w:pPr>
            <w:r w:rsidRPr="00207D2F">
              <w:rPr>
                <w:szCs w:val="24"/>
              </w:rPr>
              <w:t>– podaje, że słowo Boże jest podstawą życia chrześcijańskiego</w:t>
            </w:r>
            <w:r w:rsidRPr="00207D2F">
              <w:rPr>
                <w:szCs w:val="24"/>
                <w:lang w:bidi="he-IL"/>
              </w:rPr>
              <w:t>,</w:t>
            </w:r>
          </w:p>
          <w:p w:rsidR="00005361" w:rsidRPr="00207D2F" w:rsidRDefault="00005361" w:rsidP="00005361">
            <w:pPr>
              <w:tabs>
                <w:tab w:val="left" w:pos="2640"/>
              </w:tabs>
              <w:rPr>
                <w:szCs w:val="24"/>
              </w:rPr>
            </w:pPr>
            <w:r w:rsidRPr="00207D2F">
              <w:rPr>
                <w:szCs w:val="24"/>
              </w:rPr>
              <w:t>– klasyfikuje, które sakramenty można przyjąć tylko raz, a które można przyjmować wielokrotnie,</w:t>
            </w:r>
          </w:p>
          <w:p w:rsidR="00005361" w:rsidRPr="00207D2F" w:rsidRDefault="00005361" w:rsidP="00005361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16"/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kern w:val="16"/>
                <w:szCs w:val="24"/>
              </w:rPr>
              <w:t xml:space="preserve">identyfikuje Najświętszy Sakrament z Ciałem i Krwią </w:t>
            </w:r>
            <w:r w:rsidRPr="00207D2F">
              <w:rPr>
                <w:kern w:val="16"/>
                <w:szCs w:val="24"/>
              </w:rPr>
              <w:lastRenderedPageBreak/>
              <w:t>Pana Jezusa,</w:t>
            </w:r>
          </w:p>
          <w:p w:rsidR="00005361" w:rsidRPr="00207D2F" w:rsidRDefault="00005361" w:rsidP="00005361">
            <w:pPr>
              <w:pStyle w:val="Tekstpodstawowy2"/>
              <w:rPr>
                <w:b/>
                <w:kern w:val="16"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  <w:lang w:bidi="he-IL"/>
              </w:rPr>
              <w:t xml:space="preserve">– podaje, że </w:t>
            </w:r>
            <w:r w:rsidRPr="00207D2F">
              <w:rPr>
                <w:b/>
                <w:kern w:val="16"/>
                <w:sz w:val="24"/>
                <w:szCs w:val="24"/>
              </w:rPr>
              <w:t>uroczystość Najświętszego Ciała i Krwi Pana Jezusa jest nazywana Bożym Ciałem.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podaje, że </w:t>
            </w:r>
            <w:r w:rsidRPr="00207D2F">
              <w:rPr>
                <w:szCs w:val="24"/>
              </w:rPr>
              <w:t>w czasie wakacji powinniśmy żyć w jedności z Panem Bogiem,</w:t>
            </w:r>
          </w:p>
          <w:p w:rsidR="00005361" w:rsidRPr="00207D2F" w:rsidRDefault="00005361" w:rsidP="00005361">
            <w:pPr>
              <w:widowControl w:val="0"/>
              <w:shd w:val="clear" w:color="auto" w:fill="FFFFFF"/>
              <w:tabs>
                <w:tab w:val="left" w:pos="274"/>
              </w:tabs>
              <w:suppressAutoHyphens/>
              <w:autoSpaceDE w:val="0"/>
              <w:autoSpaceDN w:val="0"/>
              <w:adjustRightInd w:val="0"/>
              <w:jc w:val="both"/>
              <w:rPr>
                <w:iCs/>
                <w:kern w:val="16"/>
                <w:szCs w:val="24"/>
              </w:rPr>
            </w:pPr>
            <w:r w:rsidRPr="00207D2F">
              <w:rPr>
                <w:szCs w:val="24"/>
                <w:lang w:bidi="he-IL"/>
              </w:rPr>
              <w:t>– wyjaśnia, o czym nie wolno zapomnieć w czasie wakacji,</w:t>
            </w:r>
          </w:p>
          <w:p w:rsidR="00005361" w:rsidRPr="00207D2F" w:rsidRDefault="00005361" w:rsidP="00005361">
            <w:pPr>
              <w:widowControl w:val="0"/>
              <w:shd w:val="clear" w:color="auto" w:fill="FFFFFF"/>
              <w:tabs>
                <w:tab w:val="left" w:pos="274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iCs/>
                <w:kern w:val="16"/>
                <w:szCs w:val="24"/>
              </w:rPr>
              <w:t>wskazuje, że wakacje są czasem wolnym danym nam od Boga.</w:t>
            </w:r>
            <w:r w:rsidRPr="00207D2F">
              <w:rPr>
                <w:bCs/>
                <w:szCs w:val="24"/>
              </w:rPr>
              <w:t xml:space="preserve"> </w:t>
            </w:r>
          </w:p>
        </w:tc>
        <w:tc>
          <w:tcPr>
            <w:tcW w:w="3592" w:type="dxa"/>
          </w:tcPr>
          <w:p w:rsidR="00005361" w:rsidRPr="00207D2F" w:rsidRDefault="00005361" w:rsidP="00005361">
            <w:pPr>
              <w:rPr>
                <w:b/>
                <w:bCs/>
                <w:szCs w:val="24"/>
              </w:rPr>
            </w:pPr>
            <w:r w:rsidRPr="00207D2F">
              <w:rPr>
                <w:b/>
                <w:bCs/>
                <w:szCs w:val="24"/>
              </w:rPr>
              <w:lastRenderedPageBreak/>
              <w:t>Uczeń: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nazywa Wielkanoc najważniejszym świętem chrześcijan,</w:t>
            </w:r>
          </w:p>
          <w:p w:rsidR="00005361" w:rsidRPr="00207D2F" w:rsidRDefault="00005361" w:rsidP="00005361">
            <w:pPr>
              <w:tabs>
                <w:tab w:val="left" w:pos="2640"/>
              </w:tabs>
              <w:rPr>
                <w:szCs w:val="24"/>
              </w:rPr>
            </w:pPr>
            <w:r w:rsidRPr="00207D2F">
              <w:rPr>
                <w:szCs w:val="24"/>
              </w:rPr>
              <w:t>– definiuje słowo: „Pascha”,</w:t>
            </w:r>
          </w:p>
          <w:p w:rsidR="00005361" w:rsidRPr="00207D2F" w:rsidRDefault="00005361" w:rsidP="00005361">
            <w:pPr>
              <w:tabs>
                <w:tab w:val="left" w:pos="2640"/>
              </w:tabs>
              <w:rPr>
                <w:szCs w:val="24"/>
              </w:rPr>
            </w:pPr>
            <w:r w:rsidRPr="00207D2F">
              <w:rPr>
                <w:szCs w:val="24"/>
              </w:rPr>
              <w:t>– przytacza słowa Pana Jezusa skierowane do świętego Tomasza,</w:t>
            </w:r>
          </w:p>
          <w:p w:rsidR="00005361" w:rsidRPr="00207D2F" w:rsidRDefault="00005361" w:rsidP="00005361">
            <w:pPr>
              <w:tabs>
                <w:tab w:val="left" w:pos="2640"/>
              </w:tabs>
              <w:rPr>
                <w:szCs w:val="24"/>
              </w:rPr>
            </w:pPr>
            <w:r w:rsidRPr="00207D2F">
              <w:rPr>
                <w:szCs w:val="24"/>
              </w:rPr>
              <w:t>– podaje, kiedy Pan Jezus ustanowił sakrament Eucharystii,</w:t>
            </w:r>
          </w:p>
          <w:p w:rsidR="00005361" w:rsidRPr="00207D2F" w:rsidRDefault="00005361" w:rsidP="0000536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D2F">
              <w:rPr>
                <w:rFonts w:ascii="Times New Roman" w:hAnsi="Times New Roman"/>
                <w:sz w:val="24"/>
                <w:szCs w:val="24"/>
              </w:rPr>
              <w:t>– wyjaśnia, dlaczego Jezusa nazywamy Drogą, Prawdą i Życiem,</w:t>
            </w:r>
          </w:p>
          <w:p w:rsidR="00005361" w:rsidRPr="00207D2F" w:rsidRDefault="00005361" w:rsidP="00005361">
            <w:pPr>
              <w:tabs>
                <w:tab w:val="left" w:pos="2640"/>
              </w:tabs>
              <w:rPr>
                <w:szCs w:val="24"/>
              </w:rPr>
            </w:pPr>
            <w:r w:rsidRPr="00207D2F">
              <w:rPr>
                <w:szCs w:val="24"/>
              </w:rPr>
              <w:t>– określa, co należy czynić, by osiągnąć życie wieczne,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wyjaśnia, dlaczego misje są jednym z najważniejszych zadań Kościoła,</w:t>
            </w:r>
          </w:p>
          <w:p w:rsidR="00005361" w:rsidRPr="00207D2F" w:rsidRDefault="00005361" w:rsidP="00005361">
            <w:pPr>
              <w:tabs>
                <w:tab w:val="left" w:pos="2640"/>
              </w:tabs>
              <w:rPr>
                <w:szCs w:val="24"/>
              </w:rPr>
            </w:pPr>
            <w:r w:rsidRPr="00207D2F">
              <w:rPr>
                <w:szCs w:val="24"/>
              </w:rPr>
              <w:t>– określa, na czym polega misyjna działalność Kościoła,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 podaje, że Pan Jezus pomaga nam osiągnąć wieczne szczęście w niebie,</w:t>
            </w:r>
          </w:p>
          <w:p w:rsidR="00005361" w:rsidRPr="00207D2F" w:rsidRDefault="00005361" w:rsidP="00005361">
            <w:pPr>
              <w:tabs>
                <w:tab w:val="left" w:pos="2640"/>
              </w:tabs>
              <w:rPr>
                <w:szCs w:val="24"/>
              </w:rPr>
            </w:pPr>
            <w:r w:rsidRPr="00207D2F">
              <w:rPr>
                <w:szCs w:val="24"/>
              </w:rPr>
              <w:t>– wyjaśnia, dlaczego Pan Jezus wstąpił do nieba,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identyfikuje ogniste języki, wiatr i gołębicę z Duchem Świętym,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opisuje działanie Ducha Świętego w dniu Pięćdziesiątnicy,</w:t>
            </w:r>
          </w:p>
          <w:p w:rsidR="00005361" w:rsidRPr="00207D2F" w:rsidRDefault="00005361" w:rsidP="00005361">
            <w:pPr>
              <w:pStyle w:val="Style6"/>
              <w:widowControl/>
              <w:tabs>
                <w:tab w:val="left" w:pos="672"/>
              </w:tabs>
              <w:jc w:val="both"/>
              <w:rPr>
                <w:rStyle w:val="FontStyle17"/>
                <w:sz w:val="24"/>
                <w:szCs w:val="24"/>
              </w:rPr>
            </w:pPr>
            <w:r w:rsidRPr="00207D2F">
              <w:rPr>
                <w:lang w:bidi="he-IL"/>
              </w:rPr>
              <w:t xml:space="preserve">– </w:t>
            </w:r>
            <w:r w:rsidRPr="00207D2F">
              <w:rPr>
                <w:rStyle w:val="FontStyle17"/>
                <w:sz w:val="24"/>
                <w:szCs w:val="24"/>
              </w:rPr>
              <w:t>podaje, że „Modlitwa Pańska jest wzorem modlitwy chrześcijanina”,</w:t>
            </w:r>
          </w:p>
          <w:p w:rsidR="00005361" w:rsidRPr="00207D2F" w:rsidRDefault="00005361" w:rsidP="00005361">
            <w:pPr>
              <w:pStyle w:val="Style6"/>
              <w:widowControl/>
              <w:tabs>
                <w:tab w:val="left" w:pos="672"/>
              </w:tabs>
              <w:jc w:val="both"/>
              <w:rPr>
                <w:rStyle w:val="FontStyle17"/>
                <w:sz w:val="24"/>
                <w:szCs w:val="24"/>
              </w:rPr>
            </w:pPr>
            <w:r w:rsidRPr="00207D2F">
              <w:rPr>
                <w:lang w:bidi="he-IL"/>
              </w:rPr>
              <w:t xml:space="preserve">– </w:t>
            </w:r>
            <w:r w:rsidRPr="00207D2F">
              <w:rPr>
                <w:rStyle w:val="FontStyle17"/>
                <w:sz w:val="24"/>
                <w:szCs w:val="24"/>
              </w:rPr>
              <w:t>wymienia prośby zawarte w „Modlitwie Pańskiej”,</w:t>
            </w:r>
          </w:p>
          <w:p w:rsidR="00005361" w:rsidRPr="00207D2F" w:rsidRDefault="00005361" w:rsidP="00005361">
            <w:pPr>
              <w:pStyle w:val="Style6"/>
              <w:widowControl/>
              <w:tabs>
                <w:tab w:val="left" w:pos="672"/>
              </w:tabs>
              <w:jc w:val="both"/>
              <w:rPr>
                <w:rStyle w:val="FontStyle17"/>
                <w:sz w:val="24"/>
                <w:szCs w:val="24"/>
              </w:rPr>
            </w:pPr>
            <w:r w:rsidRPr="00207D2F">
              <w:rPr>
                <w:lang w:bidi="he-IL"/>
              </w:rPr>
              <w:t xml:space="preserve">– </w:t>
            </w:r>
            <w:r w:rsidRPr="00207D2F">
              <w:rPr>
                <w:rStyle w:val="FontStyle17"/>
                <w:sz w:val="24"/>
                <w:szCs w:val="24"/>
              </w:rPr>
              <w:t>objaśnia, dlaczego modlitwę „Ojcze nasz” nazywamy „Modlitwą Pańską”,</w:t>
            </w:r>
          </w:p>
          <w:p w:rsidR="00005361" w:rsidRPr="00207D2F" w:rsidRDefault="00005361" w:rsidP="00005361">
            <w:pPr>
              <w:tabs>
                <w:tab w:val="left" w:pos="2640"/>
              </w:tabs>
              <w:rPr>
                <w:rStyle w:val="FontStyle17"/>
                <w:sz w:val="24"/>
                <w:szCs w:val="24"/>
              </w:rPr>
            </w:pPr>
            <w:r w:rsidRPr="00207D2F">
              <w:rPr>
                <w:szCs w:val="24"/>
                <w:lang w:bidi="he-IL"/>
              </w:rPr>
              <w:lastRenderedPageBreak/>
              <w:t xml:space="preserve">– </w:t>
            </w:r>
            <w:r w:rsidRPr="00207D2F">
              <w:rPr>
                <w:rStyle w:val="FontStyle17"/>
                <w:sz w:val="24"/>
                <w:szCs w:val="24"/>
              </w:rPr>
              <w:t>wyjaśnia, dlaczego „Modlitwa Pańska” jest wzorem modlitwy chrześcijanina,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definiuje, czym jest modlitwa wstawiennicza,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określa sens i wartość modlitwy,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używa poprawnie terminu: Opatrzność Boża,</w:t>
            </w:r>
          </w:p>
          <w:p w:rsidR="00005361" w:rsidRPr="00207D2F" w:rsidRDefault="00005361" w:rsidP="00005361">
            <w:pPr>
              <w:tabs>
                <w:tab w:val="left" w:pos="2640"/>
              </w:tabs>
              <w:rPr>
                <w:szCs w:val="24"/>
              </w:rPr>
            </w:pPr>
            <w:r w:rsidRPr="00207D2F">
              <w:rPr>
                <w:szCs w:val="24"/>
              </w:rPr>
              <w:t>– stwierdza, że Bóg czuwa nad każdym stworzeniem,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przytacza tekst biblijny: Mt 11,28,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stwierdza, że każdą trudność łatwiej przetrwać z Chrystusem,</w:t>
            </w:r>
          </w:p>
          <w:p w:rsidR="00005361" w:rsidRPr="00207D2F" w:rsidRDefault="00005361" w:rsidP="00005361">
            <w:pPr>
              <w:pStyle w:val="Tekstpodstawowy2"/>
              <w:rPr>
                <w:b/>
                <w:kern w:val="16"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  <w:lang w:bidi="he-IL"/>
              </w:rPr>
              <w:t xml:space="preserve">– </w:t>
            </w:r>
            <w:r w:rsidRPr="00207D2F">
              <w:rPr>
                <w:b/>
                <w:kern w:val="16"/>
                <w:sz w:val="24"/>
                <w:szCs w:val="24"/>
              </w:rPr>
              <w:t>streszcza przypowieść o domu na skale,</w:t>
            </w:r>
          </w:p>
          <w:p w:rsidR="00005361" w:rsidRPr="00207D2F" w:rsidRDefault="00005361" w:rsidP="00005361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ind w:right="-45"/>
              <w:jc w:val="both"/>
              <w:rPr>
                <w:kern w:val="16"/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kern w:val="16"/>
                <w:szCs w:val="24"/>
              </w:rPr>
              <w:t>określa, jak postępuje człowiek roztropny,</w:t>
            </w:r>
          </w:p>
          <w:p w:rsidR="00005361" w:rsidRPr="00207D2F" w:rsidRDefault="00005361" w:rsidP="00005361">
            <w:pPr>
              <w:pStyle w:val="Bezodstpw"/>
              <w:rPr>
                <w:szCs w:val="24"/>
              </w:rPr>
            </w:pPr>
            <w:r w:rsidRPr="00207D2F">
              <w:rPr>
                <w:szCs w:val="24"/>
              </w:rPr>
              <w:t>– wyjaśnia znaczenie przypowieści o winnym krzewie,</w:t>
            </w:r>
          </w:p>
          <w:p w:rsidR="00005361" w:rsidRPr="00207D2F" w:rsidRDefault="00005361" w:rsidP="00005361">
            <w:pPr>
              <w:pStyle w:val="Bezodstpw"/>
              <w:rPr>
                <w:szCs w:val="24"/>
              </w:rPr>
            </w:pPr>
            <w:r w:rsidRPr="00207D2F">
              <w:rPr>
                <w:szCs w:val="24"/>
              </w:rPr>
              <w:t>– definiuje, czym są sakramenty,</w:t>
            </w:r>
          </w:p>
          <w:p w:rsidR="00005361" w:rsidRPr="00207D2F" w:rsidRDefault="00005361" w:rsidP="00005361">
            <w:pPr>
              <w:pStyle w:val="Tekstpodstawowy2"/>
              <w:rPr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</w:rPr>
              <w:t>– wymienia sakramenty święte,</w:t>
            </w:r>
          </w:p>
          <w:p w:rsidR="00005361" w:rsidRPr="00207D2F" w:rsidRDefault="00005361" w:rsidP="00005361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16"/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kern w:val="16"/>
                <w:szCs w:val="24"/>
              </w:rPr>
              <w:t>przytacza słowa Pana Jezusa z Ostatniej Wieczerzy, odnoszące się do Najświętszego Sakramentu,</w:t>
            </w:r>
          </w:p>
          <w:p w:rsidR="00005361" w:rsidRPr="00207D2F" w:rsidRDefault="00005361" w:rsidP="00005361">
            <w:pPr>
              <w:tabs>
                <w:tab w:val="left" w:pos="2640"/>
              </w:tabs>
              <w:rPr>
                <w:kern w:val="16"/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kern w:val="16"/>
                <w:szCs w:val="24"/>
              </w:rPr>
              <w:t>streszcza tekst biblijny, mówiący o ustanowieniu Eucharystii,</w:t>
            </w:r>
          </w:p>
          <w:p w:rsidR="00005361" w:rsidRPr="00207D2F" w:rsidRDefault="00005361" w:rsidP="00005361">
            <w:pPr>
              <w:tabs>
                <w:tab w:val="left" w:pos="2640"/>
              </w:tabs>
              <w:rPr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iCs/>
                <w:kern w:val="16"/>
                <w:szCs w:val="24"/>
              </w:rPr>
              <w:t>objaśnia, gdzie może spotkać się z Panem Bogiem w czasie wakacji.</w:t>
            </w:r>
          </w:p>
        </w:tc>
        <w:tc>
          <w:tcPr>
            <w:tcW w:w="3780" w:type="dxa"/>
          </w:tcPr>
          <w:p w:rsidR="00005361" w:rsidRPr="00207D2F" w:rsidRDefault="00005361" w:rsidP="00005361">
            <w:pPr>
              <w:rPr>
                <w:b/>
                <w:bCs/>
                <w:szCs w:val="24"/>
              </w:rPr>
            </w:pPr>
            <w:r w:rsidRPr="00207D2F">
              <w:rPr>
                <w:b/>
                <w:bCs/>
                <w:szCs w:val="24"/>
              </w:rPr>
              <w:lastRenderedPageBreak/>
              <w:t>Uczeń: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wyjaśnia, na czym polega świętowanie Wielkanocy,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opowiada o liturgii Wigilii Paschalnej,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określa, jakimi słowami Pan Jezus ustanowił sakrament pokuty,</w:t>
            </w:r>
          </w:p>
          <w:p w:rsidR="00005361" w:rsidRPr="00207D2F" w:rsidRDefault="00005361" w:rsidP="00005361">
            <w:pPr>
              <w:pStyle w:val="Bezodstpw"/>
              <w:rPr>
                <w:szCs w:val="24"/>
              </w:rPr>
            </w:pPr>
            <w:r w:rsidRPr="00207D2F">
              <w:rPr>
                <w:szCs w:val="24"/>
              </w:rPr>
              <w:t xml:space="preserve">– określa, jaką obietnicę dał Pan Jezus tym, którzy będą spożywać Jego Ciało, 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wybiera sposób, by podziękować Panu Jezusowi za dar Eucharystii,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uzasadnia, że przez zaufanie Chrystusowi można osiągnąć niebo,</w:t>
            </w:r>
          </w:p>
          <w:p w:rsidR="00005361" w:rsidRPr="00207D2F" w:rsidRDefault="00005361" w:rsidP="00005361">
            <w:pPr>
              <w:pStyle w:val="Tekstpodstawowy2"/>
              <w:tabs>
                <w:tab w:val="left" w:pos="555"/>
              </w:tabs>
              <w:rPr>
                <w:b/>
                <w:sz w:val="24"/>
                <w:szCs w:val="24"/>
              </w:rPr>
            </w:pPr>
            <w:r w:rsidRPr="00207D2F">
              <w:rPr>
                <w:b/>
                <w:sz w:val="24"/>
                <w:szCs w:val="24"/>
              </w:rPr>
              <w:t>– przytacza słowa Pana Jezusa – Mt 28,19-20, nazywane nakazem misyjnym,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wybiera sposób zaangażowania się w sprawy misji,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streszcza tekst biblijny, mówiący o Zesłaniu Ducha Świętego,</w:t>
            </w:r>
          </w:p>
          <w:p w:rsidR="00005361" w:rsidRPr="00207D2F" w:rsidRDefault="00005361" w:rsidP="00005361">
            <w:pPr>
              <w:rPr>
                <w:rStyle w:val="FontStyle17"/>
                <w:sz w:val="24"/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rStyle w:val="FontStyle17"/>
                <w:sz w:val="24"/>
                <w:szCs w:val="24"/>
              </w:rPr>
              <w:t>charakteryzuje poszczególne prośby „Modlitwy Pańskiej”,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redaguje krótką modlitwę,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streszcza biblijny tekst, mówiący o uwolnieniu św. Piotra z więzienia,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objaśnia, w jaki sposób Bóg troszczy się o człowieka,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wybiera sposoby okazywania wdzięczności Bogu za opiekę,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rysuje, w jaki sposób okazuje wdzięczność Bogu za Jego opiekę,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lastRenderedPageBreak/>
              <w:t>– wyjaśnia, dlaczego wszelkie trudności trzeba powierzyć Chrystusowi,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kern w:val="16"/>
                <w:szCs w:val="24"/>
              </w:rPr>
              <w:t>wyjaśnia, co oznacza sformułowanie „dom zbudowany na skale” w odniesieniu do życia chrześcijanina,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kern w:val="16"/>
                <w:szCs w:val="24"/>
              </w:rPr>
              <w:t>dowodzi, że chrześcijanin powinien swoje życie budować na fundamencie słowa Bożego,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</w:rPr>
              <w:t>– określa sakramenty święte jako drogę życia i świętości,</w:t>
            </w:r>
          </w:p>
          <w:p w:rsidR="00005361" w:rsidRPr="00207D2F" w:rsidRDefault="00005361" w:rsidP="00005361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16"/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kern w:val="16"/>
                <w:szCs w:val="24"/>
              </w:rPr>
              <w:t>wyjaśnia znaczenie uroczystości Najświętszego Ciała i Krwi Pana Jezusa dla chrześcijanina,</w:t>
            </w:r>
          </w:p>
          <w:p w:rsidR="00005361" w:rsidRPr="00207D2F" w:rsidRDefault="00005361" w:rsidP="00005361">
            <w:pPr>
              <w:rPr>
                <w:kern w:val="16"/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kern w:val="16"/>
                <w:szCs w:val="24"/>
              </w:rPr>
              <w:t>wskazuje na potrzebę adoracji Najświętszego Sakramentu,</w:t>
            </w:r>
          </w:p>
          <w:p w:rsidR="00005361" w:rsidRPr="00207D2F" w:rsidRDefault="00005361" w:rsidP="00005361">
            <w:pPr>
              <w:widowControl w:val="0"/>
              <w:shd w:val="clear" w:color="auto" w:fill="FFFFFF"/>
              <w:tabs>
                <w:tab w:val="left" w:pos="274"/>
              </w:tabs>
              <w:suppressAutoHyphens/>
              <w:autoSpaceDE w:val="0"/>
              <w:autoSpaceDN w:val="0"/>
              <w:adjustRightInd w:val="0"/>
              <w:jc w:val="both"/>
              <w:rPr>
                <w:iCs/>
                <w:kern w:val="16"/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iCs/>
                <w:kern w:val="16"/>
                <w:szCs w:val="24"/>
              </w:rPr>
              <w:t>wybiera sposób realizacji przyrzeczeń wakacyjnych,</w:t>
            </w:r>
          </w:p>
          <w:p w:rsidR="00005361" w:rsidRPr="00207D2F" w:rsidRDefault="00005361" w:rsidP="00005361">
            <w:pPr>
              <w:rPr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iCs/>
                <w:kern w:val="16"/>
                <w:szCs w:val="24"/>
              </w:rPr>
              <w:t>uzasadnia potrzebę modlitwy w czasie wakacji.</w:t>
            </w:r>
          </w:p>
        </w:tc>
        <w:tc>
          <w:tcPr>
            <w:tcW w:w="4680" w:type="dxa"/>
          </w:tcPr>
          <w:p w:rsidR="00005361" w:rsidRPr="00207D2F" w:rsidRDefault="00005361" w:rsidP="00005361">
            <w:pPr>
              <w:rPr>
                <w:b/>
                <w:bCs/>
                <w:szCs w:val="24"/>
              </w:rPr>
            </w:pPr>
            <w:r w:rsidRPr="00207D2F">
              <w:rPr>
                <w:b/>
                <w:bCs/>
                <w:szCs w:val="24"/>
              </w:rPr>
              <w:lastRenderedPageBreak/>
              <w:t>Uczeń: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charakteryzuje postawę człowieka wierzącego w Jezusa Zmartwychwstałego,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szCs w:val="24"/>
              </w:rPr>
            </w:pPr>
            <w:r w:rsidRPr="00207D2F">
              <w:rPr>
                <w:szCs w:val="24"/>
              </w:rPr>
              <w:t>– planuje systematyczny udział we Mszy Świętej,</w:t>
            </w:r>
          </w:p>
          <w:p w:rsidR="00005361" w:rsidRPr="00207D2F" w:rsidRDefault="00005361" w:rsidP="00005361">
            <w:pPr>
              <w:pStyle w:val="Bezodstpw"/>
              <w:rPr>
                <w:szCs w:val="24"/>
              </w:rPr>
            </w:pPr>
            <w:r w:rsidRPr="00207D2F">
              <w:rPr>
                <w:szCs w:val="24"/>
              </w:rPr>
              <w:t>– uzasadnia, że Msza Święta jest najważniejszym spotkaniem chrześcijanina z Jezusem Zmartwychwst</w:t>
            </w:r>
            <w:r w:rsidRPr="00207D2F">
              <w:rPr>
                <w:szCs w:val="24"/>
              </w:rPr>
              <w:t>a</w:t>
            </w:r>
            <w:r w:rsidRPr="00207D2F">
              <w:rPr>
                <w:szCs w:val="24"/>
              </w:rPr>
              <w:t>łym,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szCs w:val="24"/>
              </w:rPr>
            </w:pPr>
            <w:r w:rsidRPr="00207D2F">
              <w:rPr>
                <w:szCs w:val="24"/>
              </w:rPr>
              <w:t>– planuje spotykać się z Panem Jezusem w Eucharystii,</w:t>
            </w:r>
          </w:p>
          <w:p w:rsidR="00005361" w:rsidRPr="00207D2F" w:rsidRDefault="00005361" w:rsidP="00005361">
            <w:pPr>
              <w:pStyle w:val="Bezodstpw"/>
              <w:rPr>
                <w:szCs w:val="24"/>
              </w:rPr>
            </w:pPr>
            <w:r w:rsidRPr="00207D2F">
              <w:rPr>
                <w:szCs w:val="24"/>
              </w:rPr>
              <w:t>– dowodzi, że Eucharystia jest dla chrześcijanina zadatkiem życia wiecznego,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szCs w:val="24"/>
              </w:rPr>
            </w:pPr>
            <w:r w:rsidRPr="00207D2F">
              <w:rPr>
                <w:szCs w:val="24"/>
              </w:rPr>
              <w:t>– planuje częste i pełne uczestnictwo we Mszy Świętej,</w:t>
            </w:r>
          </w:p>
          <w:p w:rsidR="00005361" w:rsidRPr="00207D2F" w:rsidRDefault="00005361" w:rsidP="0000536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D2F">
              <w:rPr>
                <w:rFonts w:ascii="Times New Roman" w:hAnsi="Times New Roman"/>
                <w:sz w:val="24"/>
                <w:szCs w:val="24"/>
              </w:rPr>
              <w:t>– planuje spełnianie dobrych uczynków w codziennym życiu,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szCs w:val="24"/>
              </w:rPr>
            </w:pPr>
            <w:r w:rsidRPr="00207D2F">
              <w:rPr>
                <w:szCs w:val="24"/>
              </w:rPr>
              <w:t>– projektuje plakat pod hasłem: Ja jestem Drogą, Prawdą i Życiem,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ocenia swoją postawę w świetle nakazu misyjnego,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szCs w:val="24"/>
              </w:rPr>
            </w:pPr>
            <w:r w:rsidRPr="00207D2F">
              <w:rPr>
                <w:szCs w:val="24"/>
              </w:rPr>
              <w:t>– redaguje modlitwę w intencji misjonarzy,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szCs w:val="24"/>
              </w:rPr>
            </w:pPr>
            <w:r w:rsidRPr="00207D2F">
              <w:rPr>
                <w:szCs w:val="24"/>
              </w:rPr>
              <w:t>– wskazuje na postawę wdzięczności Panu Jezusowi za Jego pomoc w naszym dążeniu do nieba,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szCs w:val="24"/>
              </w:rPr>
            </w:pPr>
            <w:r w:rsidRPr="00207D2F">
              <w:rPr>
                <w:szCs w:val="24"/>
              </w:rPr>
              <w:t>– planuje osobistą modlitwę do Ducha Świętego,</w:t>
            </w:r>
          </w:p>
          <w:p w:rsidR="00005361" w:rsidRPr="00207D2F" w:rsidRDefault="00005361" w:rsidP="00005361">
            <w:pPr>
              <w:jc w:val="both"/>
              <w:rPr>
                <w:szCs w:val="24"/>
              </w:rPr>
            </w:pPr>
            <w:r w:rsidRPr="00207D2F">
              <w:rPr>
                <w:szCs w:val="24"/>
              </w:rPr>
              <w:t>– określa sposoby współpracy z Duchem Świętym,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rStyle w:val="FontStyle17"/>
                <w:sz w:val="24"/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rStyle w:val="FontStyle17"/>
                <w:sz w:val="24"/>
                <w:szCs w:val="24"/>
              </w:rPr>
              <w:t>ocenia swoją postawę w czasie modlitwy,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szCs w:val="24"/>
              </w:rPr>
            </w:pPr>
            <w:r w:rsidRPr="00207D2F">
              <w:rPr>
                <w:szCs w:val="24"/>
              </w:rPr>
              <w:t>– planuje modlitwę dziękczynną za Bożą opiekę,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szCs w:val="24"/>
              </w:rPr>
            </w:pPr>
            <w:r w:rsidRPr="00207D2F">
              <w:rPr>
                <w:szCs w:val="24"/>
              </w:rPr>
              <w:t>– redaguje modlitwę o pomoc Boga w rozwiązywaniu problemów,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kern w:val="16"/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kern w:val="16"/>
                <w:szCs w:val="24"/>
              </w:rPr>
              <w:t>planuje roztropne postępowanie, oparte o słowo Boże,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szCs w:val="24"/>
              </w:rPr>
            </w:pPr>
            <w:r w:rsidRPr="00207D2F">
              <w:rPr>
                <w:szCs w:val="24"/>
              </w:rPr>
              <w:lastRenderedPageBreak/>
              <w:t>– planuje częste korzystanie z sakramentów świętych,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kern w:val="16"/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kern w:val="16"/>
                <w:szCs w:val="24"/>
              </w:rPr>
              <w:t>planuje swój udział w procesji Bożego Ciała,</w:t>
            </w:r>
          </w:p>
          <w:p w:rsidR="00005361" w:rsidRPr="00207D2F" w:rsidRDefault="00005361" w:rsidP="00005361">
            <w:pPr>
              <w:tabs>
                <w:tab w:val="left" w:pos="1095"/>
              </w:tabs>
              <w:rPr>
                <w:szCs w:val="24"/>
              </w:rPr>
            </w:pPr>
            <w:r w:rsidRPr="00207D2F">
              <w:rPr>
                <w:szCs w:val="24"/>
                <w:lang w:bidi="he-IL"/>
              </w:rPr>
              <w:t xml:space="preserve">– </w:t>
            </w:r>
            <w:r w:rsidRPr="00207D2F">
              <w:rPr>
                <w:iCs/>
                <w:kern w:val="16"/>
                <w:szCs w:val="24"/>
              </w:rPr>
              <w:t>planuje wakacyjne spotkania ze Stwórcą.</w:t>
            </w:r>
          </w:p>
        </w:tc>
      </w:tr>
    </w:tbl>
    <w:p w:rsidR="00005361" w:rsidRPr="00207D2F" w:rsidRDefault="00005361" w:rsidP="00B67E01">
      <w:pPr>
        <w:rPr>
          <w:szCs w:val="24"/>
        </w:rPr>
      </w:pPr>
    </w:p>
    <w:p w:rsidR="00005361" w:rsidRPr="00207D2F" w:rsidRDefault="00005361" w:rsidP="00B67E01">
      <w:pPr>
        <w:rPr>
          <w:szCs w:val="24"/>
        </w:rPr>
      </w:pPr>
    </w:p>
    <w:p w:rsidR="00005361" w:rsidRPr="00207D2F" w:rsidRDefault="00005361" w:rsidP="00B67E01">
      <w:pPr>
        <w:rPr>
          <w:szCs w:val="24"/>
        </w:rPr>
      </w:pPr>
    </w:p>
    <w:p w:rsidR="00005361" w:rsidRPr="00207D2F" w:rsidRDefault="00005361" w:rsidP="00B67E01">
      <w:pPr>
        <w:rPr>
          <w:szCs w:val="24"/>
        </w:rPr>
      </w:pPr>
    </w:p>
    <w:sectPr w:rsidR="00005361" w:rsidRPr="00207D2F" w:rsidSect="007F52B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C2188"/>
    <w:rsid w:val="00005361"/>
    <w:rsid w:val="0000582B"/>
    <w:rsid w:val="000158EB"/>
    <w:rsid w:val="00027FE2"/>
    <w:rsid w:val="000425FB"/>
    <w:rsid w:val="00045C95"/>
    <w:rsid w:val="00056D92"/>
    <w:rsid w:val="000730D3"/>
    <w:rsid w:val="00074C33"/>
    <w:rsid w:val="00081A83"/>
    <w:rsid w:val="000A25EF"/>
    <w:rsid w:val="000A6831"/>
    <w:rsid w:val="000F2CB8"/>
    <w:rsid w:val="000F61C0"/>
    <w:rsid w:val="001240C9"/>
    <w:rsid w:val="001255B4"/>
    <w:rsid w:val="00147CF4"/>
    <w:rsid w:val="00157182"/>
    <w:rsid w:val="0016415B"/>
    <w:rsid w:val="00176012"/>
    <w:rsid w:val="0018657A"/>
    <w:rsid w:val="001873F8"/>
    <w:rsid w:val="00194837"/>
    <w:rsid w:val="001A262B"/>
    <w:rsid w:val="001A46C2"/>
    <w:rsid w:val="001E2A95"/>
    <w:rsid w:val="001E7F41"/>
    <w:rsid w:val="001F5CF0"/>
    <w:rsid w:val="002021FE"/>
    <w:rsid w:val="0020389F"/>
    <w:rsid w:val="00207D2F"/>
    <w:rsid w:val="00210602"/>
    <w:rsid w:val="002136E2"/>
    <w:rsid w:val="002228E9"/>
    <w:rsid w:val="00232946"/>
    <w:rsid w:val="002403B6"/>
    <w:rsid w:val="00241014"/>
    <w:rsid w:val="00245CE0"/>
    <w:rsid w:val="00262FB5"/>
    <w:rsid w:val="002632D4"/>
    <w:rsid w:val="00263A7B"/>
    <w:rsid w:val="0027396C"/>
    <w:rsid w:val="002975C7"/>
    <w:rsid w:val="002B640C"/>
    <w:rsid w:val="002C2188"/>
    <w:rsid w:val="002C6422"/>
    <w:rsid w:val="002D6160"/>
    <w:rsid w:val="002E030A"/>
    <w:rsid w:val="002E3BD5"/>
    <w:rsid w:val="002E6E1F"/>
    <w:rsid w:val="002F0ABB"/>
    <w:rsid w:val="002F4391"/>
    <w:rsid w:val="002F5124"/>
    <w:rsid w:val="00302EF8"/>
    <w:rsid w:val="0031748C"/>
    <w:rsid w:val="00323D59"/>
    <w:rsid w:val="00327C7F"/>
    <w:rsid w:val="003371A0"/>
    <w:rsid w:val="00343086"/>
    <w:rsid w:val="00351D87"/>
    <w:rsid w:val="003640EB"/>
    <w:rsid w:val="00373EAC"/>
    <w:rsid w:val="003749CB"/>
    <w:rsid w:val="003901A1"/>
    <w:rsid w:val="00396CA0"/>
    <w:rsid w:val="003B176E"/>
    <w:rsid w:val="003B5F90"/>
    <w:rsid w:val="003B6E2E"/>
    <w:rsid w:val="003C1217"/>
    <w:rsid w:val="003C506C"/>
    <w:rsid w:val="003D17BC"/>
    <w:rsid w:val="003D20E9"/>
    <w:rsid w:val="003E2717"/>
    <w:rsid w:val="003E5520"/>
    <w:rsid w:val="003E7180"/>
    <w:rsid w:val="00421241"/>
    <w:rsid w:val="004237BE"/>
    <w:rsid w:val="00425FAA"/>
    <w:rsid w:val="004262E7"/>
    <w:rsid w:val="00426A34"/>
    <w:rsid w:val="00446C55"/>
    <w:rsid w:val="0045028E"/>
    <w:rsid w:val="00452789"/>
    <w:rsid w:val="00456CF3"/>
    <w:rsid w:val="00462571"/>
    <w:rsid w:val="00470EA0"/>
    <w:rsid w:val="0047208F"/>
    <w:rsid w:val="004832C2"/>
    <w:rsid w:val="00485DB4"/>
    <w:rsid w:val="004A01AC"/>
    <w:rsid w:val="004A7E90"/>
    <w:rsid w:val="004B1140"/>
    <w:rsid w:val="004B2DA0"/>
    <w:rsid w:val="004B5542"/>
    <w:rsid w:val="004C1B48"/>
    <w:rsid w:val="004C38A0"/>
    <w:rsid w:val="004C74A5"/>
    <w:rsid w:val="004E4389"/>
    <w:rsid w:val="004E7F2F"/>
    <w:rsid w:val="004F11F7"/>
    <w:rsid w:val="004F7E5F"/>
    <w:rsid w:val="005172A3"/>
    <w:rsid w:val="0052137E"/>
    <w:rsid w:val="005219A9"/>
    <w:rsid w:val="00527628"/>
    <w:rsid w:val="00532579"/>
    <w:rsid w:val="00533CC2"/>
    <w:rsid w:val="005342CC"/>
    <w:rsid w:val="0054012E"/>
    <w:rsid w:val="00541E2B"/>
    <w:rsid w:val="0054669D"/>
    <w:rsid w:val="00551645"/>
    <w:rsid w:val="00566551"/>
    <w:rsid w:val="005765E3"/>
    <w:rsid w:val="00590D88"/>
    <w:rsid w:val="005A3987"/>
    <w:rsid w:val="005B78AC"/>
    <w:rsid w:val="005E2459"/>
    <w:rsid w:val="005F3F29"/>
    <w:rsid w:val="00614E12"/>
    <w:rsid w:val="00617507"/>
    <w:rsid w:val="00617E60"/>
    <w:rsid w:val="00626A0F"/>
    <w:rsid w:val="0062729E"/>
    <w:rsid w:val="0065140A"/>
    <w:rsid w:val="00652DF6"/>
    <w:rsid w:val="006543C5"/>
    <w:rsid w:val="0067075F"/>
    <w:rsid w:val="0067579A"/>
    <w:rsid w:val="00685A37"/>
    <w:rsid w:val="00687688"/>
    <w:rsid w:val="006958CF"/>
    <w:rsid w:val="006A2A96"/>
    <w:rsid w:val="006C14C5"/>
    <w:rsid w:val="006C44BA"/>
    <w:rsid w:val="006C4A91"/>
    <w:rsid w:val="006D7C9F"/>
    <w:rsid w:val="006D7FF6"/>
    <w:rsid w:val="006F6078"/>
    <w:rsid w:val="0070130F"/>
    <w:rsid w:val="007049B6"/>
    <w:rsid w:val="00724D6E"/>
    <w:rsid w:val="00735BF4"/>
    <w:rsid w:val="0073662E"/>
    <w:rsid w:val="0075263C"/>
    <w:rsid w:val="00765950"/>
    <w:rsid w:val="007B0D84"/>
    <w:rsid w:val="007B2B92"/>
    <w:rsid w:val="007C1FD5"/>
    <w:rsid w:val="007C293C"/>
    <w:rsid w:val="007C4E84"/>
    <w:rsid w:val="007D60E5"/>
    <w:rsid w:val="007E2395"/>
    <w:rsid w:val="007E2A0A"/>
    <w:rsid w:val="007F52BA"/>
    <w:rsid w:val="00813E71"/>
    <w:rsid w:val="0082597B"/>
    <w:rsid w:val="00846EB9"/>
    <w:rsid w:val="00850A29"/>
    <w:rsid w:val="00853C82"/>
    <w:rsid w:val="0088248F"/>
    <w:rsid w:val="008A393C"/>
    <w:rsid w:val="008A6D97"/>
    <w:rsid w:val="008B3F74"/>
    <w:rsid w:val="008B4312"/>
    <w:rsid w:val="008B5439"/>
    <w:rsid w:val="008B5E10"/>
    <w:rsid w:val="008C5D86"/>
    <w:rsid w:val="008C6DB3"/>
    <w:rsid w:val="008D13D8"/>
    <w:rsid w:val="00902B07"/>
    <w:rsid w:val="00913485"/>
    <w:rsid w:val="00926065"/>
    <w:rsid w:val="009270FA"/>
    <w:rsid w:val="009322EE"/>
    <w:rsid w:val="00932933"/>
    <w:rsid w:val="00932C2E"/>
    <w:rsid w:val="009407DE"/>
    <w:rsid w:val="00940AC2"/>
    <w:rsid w:val="009515A9"/>
    <w:rsid w:val="00953CD2"/>
    <w:rsid w:val="00954219"/>
    <w:rsid w:val="00960867"/>
    <w:rsid w:val="009679EB"/>
    <w:rsid w:val="009762FB"/>
    <w:rsid w:val="00993A3A"/>
    <w:rsid w:val="009B5E77"/>
    <w:rsid w:val="009C2359"/>
    <w:rsid w:val="009C5BBB"/>
    <w:rsid w:val="009D62FC"/>
    <w:rsid w:val="009D66AC"/>
    <w:rsid w:val="009D7A2B"/>
    <w:rsid w:val="009F2C47"/>
    <w:rsid w:val="00A00976"/>
    <w:rsid w:val="00A0151D"/>
    <w:rsid w:val="00A06FBC"/>
    <w:rsid w:val="00A179CD"/>
    <w:rsid w:val="00A201FD"/>
    <w:rsid w:val="00A24E70"/>
    <w:rsid w:val="00A36D0C"/>
    <w:rsid w:val="00A41621"/>
    <w:rsid w:val="00A61CE6"/>
    <w:rsid w:val="00A62934"/>
    <w:rsid w:val="00A67566"/>
    <w:rsid w:val="00A70D5F"/>
    <w:rsid w:val="00A74E8F"/>
    <w:rsid w:val="00A82835"/>
    <w:rsid w:val="00A828F2"/>
    <w:rsid w:val="00A924D8"/>
    <w:rsid w:val="00AA1A8E"/>
    <w:rsid w:val="00AA7071"/>
    <w:rsid w:val="00AB2D18"/>
    <w:rsid w:val="00AC3C09"/>
    <w:rsid w:val="00AD2AA9"/>
    <w:rsid w:val="00AF165E"/>
    <w:rsid w:val="00B051CA"/>
    <w:rsid w:val="00B17F36"/>
    <w:rsid w:val="00B41798"/>
    <w:rsid w:val="00B41CEE"/>
    <w:rsid w:val="00B44BA4"/>
    <w:rsid w:val="00B53172"/>
    <w:rsid w:val="00B56083"/>
    <w:rsid w:val="00B56A15"/>
    <w:rsid w:val="00B652E9"/>
    <w:rsid w:val="00B6746E"/>
    <w:rsid w:val="00B67E01"/>
    <w:rsid w:val="00B8650D"/>
    <w:rsid w:val="00B8691E"/>
    <w:rsid w:val="00B96046"/>
    <w:rsid w:val="00BA2E32"/>
    <w:rsid w:val="00BA5798"/>
    <w:rsid w:val="00BB4519"/>
    <w:rsid w:val="00BC695A"/>
    <w:rsid w:val="00BD2C84"/>
    <w:rsid w:val="00BE7EA2"/>
    <w:rsid w:val="00BF66F2"/>
    <w:rsid w:val="00C02E5C"/>
    <w:rsid w:val="00C04080"/>
    <w:rsid w:val="00C302E1"/>
    <w:rsid w:val="00C37256"/>
    <w:rsid w:val="00C40564"/>
    <w:rsid w:val="00C420D3"/>
    <w:rsid w:val="00C45705"/>
    <w:rsid w:val="00C4743D"/>
    <w:rsid w:val="00C53221"/>
    <w:rsid w:val="00C623CE"/>
    <w:rsid w:val="00C71DEB"/>
    <w:rsid w:val="00C840DB"/>
    <w:rsid w:val="00C86290"/>
    <w:rsid w:val="00C900A4"/>
    <w:rsid w:val="00C94D74"/>
    <w:rsid w:val="00C95D66"/>
    <w:rsid w:val="00CA54FC"/>
    <w:rsid w:val="00CB18AB"/>
    <w:rsid w:val="00CE013D"/>
    <w:rsid w:val="00CE229E"/>
    <w:rsid w:val="00D0181B"/>
    <w:rsid w:val="00D24C99"/>
    <w:rsid w:val="00D41726"/>
    <w:rsid w:val="00D423F8"/>
    <w:rsid w:val="00D47E27"/>
    <w:rsid w:val="00D5270C"/>
    <w:rsid w:val="00D6516E"/>
    <w:rsid w:val="00D67F01"/>
    <w:rsid w:val="00D712F9"/>
    <w:rsid w:val="00D763C7"/>
    <w:rsid w:val="00D765D3"/>
    <w:rsid w:val="00D80BEF"/>
    <w:rsid w:val="00DA004D"/>
    <w:rsid w:val="00DA7549"/>
    <w:rsid w:val="00DB2BA6"/>
    <w:rsid w:val="00DD23EB"/>
    <w:rsid w:val="00DE1CCB"/>
    <w:rsid w:val="00DE1DDD"/>
    <w:rsid w:val="00DF28B0"/>
    <w:rsid w:val="00E004AF"/>
    <w:rsid w:val="00E15840"/>
    <w:rsid w:val="00E15D49"/>
    <w:rsid w:val="00E27E0B"/>
    <w:rsid w:val="00E370B3"/>
    <w:rsid w:val="00E40F4B"/>
    <w:rsid w:val="00E42D87"/>
    <w:rsid w:val="00E435B2"/>
    <w:rsid w:val="00E43826"/>
    <w:rsid w:val="00E6620C"/>
    <w:rsid w:val="00E7499C"/>
    <w:rsid w:val="00E94652"/>
    <w:rsid w:val="00ED22AF"/>
    <w:rsid w:val="00EF25EB"/>
    <w:rsid w:val="00F0366D"/>
    <w:rsid w:val="00F048BA"/>
    <w:rsid w:val="00F10F2B"/>
    <w:rsid w:val="00F10F9E"/>
    <w:rsid w:val="00F13A66"/>
    <w:rsid w:val="00F217E6"/>
    <w:rsid w:val="00F27D0D"/>
    <w:rsid w:val="00F53D91"/>
    <w:rsid w:val="00F57678"/>
    <w:rsid w:val="00F8604F"/>
    <w:rsid w:val="00F921F7"/>
    <w:rsid w:val="00FB37D5"/>
    <w:rsid w:val="00FB7C68"/>
    <w:rsid w:val="00FC558C"/>
    <w:rsid w:val="00FE5F84"/>
    <w:rsid w:val="00FF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  <w:sz w:val="24"/>
      <w:szCs w:val="22"/>
    </w:rPr>
  </w:style>
  <w:style w:type="paragraph" w:styleId="Nagwek1">
    <w:name w:val="heading 1"/>
    <w:basedOn w:val="Normalny"/>
    <w:next w:val="Normalny"/>
    <w:qFormat/>
    <w:rsid w:val="00005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27C7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next w:val="Normalny"/>
    <w:qFormat/>
    <w:rsid w:val="00005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053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A6D97"/>
    <w:pPr>
      <w:spacing w:before="240" w:after="60"/>
      <w:outlineLvl w:val="6"/>
    </w:pPr>
    <w:rPr>
      <w:rFonts w:ascii="Calibri" w:hAnsi="Calibri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tytu2">
    <w:name w:val="Podtytu 2"/>
    <w:basedOn w:val="Normalny"/>
    <w:rsid w:val="002C2188"/>
    <w:pPr>
      <w:suppressAutoHyphens/>
      <w:autoSpaceDE w:val="0"/>
      <w:autoSpaceDN w:val="0"/>
      <w:adjustRightInd w:val="0"/>
      <w:spacing w:before="170" w:after="57" w:line="288" w:lineRule="auto"/>
      <w:textAlignment w:val="center"/>
    </w:pPr>
    <w:rPr>
      <w:rFonts w:eastAsia="Calibri"/>
      <w:b/>
      <w:bCs/>
      <w:color w:val="000000"/>
      <w:sz w:val="22"/>
      <w:lang w:eastAsia="en-US"/>
    </w:rPr>
  </w:style>
  <w:style w:type="paragraph" w:customStyle="1" w:styleId="Prostytekst">
    <w:name w:val="Prosty tekst"/>
    <w:basedOn w:val="Normalny"/>
    <w:rsid w:val="002C2188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eastAsia="Calibri"/>
      <w:color w:val="000000"/>
      <w:sz w:val="22"/>
      <w:lang w:eastAsia="en-US"/>
    </w:rPr>
  </w:style>
  <w:style w:type="paragraph" w:customStyle="1" w:styleId="Tekstniewciety">
    <w:name w:val="Tekst niewciety"/>
    <w:basedOn w:val="Normalny"/>
    <w:rsid w:val="002C2188"/>
    <w:pPr>
      <w:tabs>
        <w:tab w:val="left" w:pos="283"/>
      </w:tabs>
      <w:autoSpaceDE w:val="0"/>
      <w:autoSpaceDN w:val="0"/>
      <w:adjustRightInd w:val="0"/>
      <w:spacing w:line="288" w:lineRule="auto"/>
      <w:ind w:left="283" w:hanging="283"/>
      <w:jc w:val="both"/>
      <w:textAlignment w:val="center"/>
    </w:pPr>
    <w:rPr>
      <w:rFonts w:eastAsia="Calibri"/>
      <w:color w:val="000000"/>
      <w:sz w:val="22"/>
      <w:lang w:eastAsia="en-US"/>
    </w:rPr>
  </w:style>
  <w:style w:type="paragraph" w:customStyle="1" w:styleId="Wypunktowaniepoj">
    <w:name w:val="Wypunktowanie poj"/>
    <w:basedOn w:val="Normalny"/>
    <w:autoRedefine/>
    <w:rsid w:val="00E6620C"/>
    <w:pPr>
      <w:jc w:val="both"/>
    </w:pPr>
    <w:rPr>
      <w:color w:val="00B0F0"/>
      <w:szCs w:val="24"/>
    </w:rPr>
  </w:style>
  <w:style w:type="paragraph" w:styleId="Tekstpodstawowy">
    <w:name w:val="Body Text"/>
    <w:basedOn w:val="Normalny"/>
    <w:link w:val="TekstpodstawowyZnak"/>
    <w:semiHidden/>
    <w:rsid w:val="00E6620C"/>
    <w:rPr>
      <w:b/>
      <w:bCs/>
      <w:szCs w:val="24"/>
      <w:lang/>
    </w:rPr>
  </w:style>
  <w:style w:type="character" w:customStyle="1" w:styleId="TekstpodstawowyZnak">
    <w:name w:val="Tekst podstawowy Znak"/>
    <w:link w:val="Tekstpodstawowy"/>
    <w:semiHidden/>
    <w:rsid w:val="00E6620C"/>
    <w:rPr>
      <w:rFonts w:eastAsia="Times New Roman"/>
      <w:b/>
      <w:bCs/>
      <w:sz w:val="24"/>
      <w:szCs w:val="24"/>
    </w:rPr>
  </w:style>
  <w:style w:type="paragraph" w:customStyle="1" w:styleId="Style53">
    <w:name w:val="Style53"/>
    <w:basedOn w:val="Normalny"/>
    <w:rsid w:val="00E6620C"/>
    <w:pPr>
      <w:widowControl w:val="0"/>
      <w:autoSpaceDE w:val="0"/>
      <w:autoSpaceDN w:val="0"/>
      <w:adjustRightInd w:val="0"/>
      <w:spacing w:line="240" w:lineRule="exact"/>
      <w:jc w:val="both"/>
    </w:pPr>
    <w:rPr>
      <w:szCs w:val="24"/>
    </w:rPr>
  </w:style>
  <w:style w:type="paragraph" w:styleId="Tytu">
    <w:name w:val="Title"/>
    <w:basedOn w:val="Normalny"/>
    <w:next w:val="Normalny"/>
    <w:link w:val="TytuZnak"/>
    <w:qFormat/>
    <w:rsid w:val="00327C7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rsid w:val="00327C7F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327C7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2228E9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NormalnyWeb">
    <w:name w:val="Normal (Web)"/>
    <w:basedOn w:val="Normalny"/>
    <w:uiPriority w:val="99"/>
    <w:rsid w:val="00A70D5F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70D5F"/>
    <w:pPr>
      <w:spacing w:after="120" w:line="480" w:lineRule="auto"/>
    </w:pPr>
    <w:rPr>
      <w:rFonts w:ascii="Calibri" w:eastAsia="Calibri" w:hAnsi="Calibri"/>
      <w:sz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A70D5F"/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rsid w:val="00A70D5F"/>
    <w:pPr>
      <w:widowControl w:val="0"/>
      <w:autoSpaceDE w:val="0"/>
      <w:autoSpaceDN w:val="0"/>
      <w:adjustRightInd w:val="0"/>
    </w:pPr>
    <w:rPr>
      <w:rFonts w:eastAsia="Times New Roman"/>
      <w:kern w:val="1"/>
      <w:sz w:val="24"/>
      <w:szCs w:val="24"/>
      <w:lang w:val="en-US" w:eastAsia="en-US"/>
    </w:rPr>
  </w:style>
  <w:style w:type="paragraph" w:customStyle="1" w:styleId="Standard">
    <w:name w:val="Standard"/>
    <w:rsid w:val="00323D59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323D59"/>
    <w:pPr>
      <w:jc w:val="both"/>
    </w:pPr>
    <w:rPr>
      <w:sz w:val="24"/>
      <w:szCs w:val="22"/>
      <w:lang w:eastAsia="en-US"/>
    </w:rPr>
  </w:style>
  <w:style w:type="paragraph" w:customStyle="1" w:styleId="Style3">
    <w:name w:val="Style3"/>
    <w:basedOn w:val="Normalny"/>
    <w:uiPriority w:val="99"/>
    <w:rsid w:val="00323D59"/>
    <w:pPr>
      <w:widowControl w:val="0"/>
      <w:autoSpaceDE w:val="0"/>
      <w:autoSpaceDN w:val="0"/>
      <w:adjustRightInd w:val="0"/>
      <w:spacing w:line="235" w:lineRule="exact"/>
      <w:jc w:val="both"/>
    </w:pPr>
    <w:rPr>
      <w:szCs w:val="24"/>
    </w:rPr>
  </w:style>
  <w:style w:type="character" w:customStyle="1" w:styleId="FontStyle17">
    <w:name w:val="Font Style17"/>
    <w:uiPriority w:val="99"/>
    <w:rsid w:val="00323D5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rsid w:val="00323D5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Nagwek7Znak">
    <w:name w:val="Nagłówek 7 Znak"/>
    <w:link w:val="Nagwek7"/>
    <w:uiPriority w:val="9"/>
    <w:rsid w:val="008A6D97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5219A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3">
    <w:name w:val="A3"/>
    <w:uiPriority w:val="99"/>
    <w:rsid w:val="005219A9"/>
    <w:rPr>
      <w:rFonts w:cs="Cambria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2882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dcterms:created xsi:type="dcterms:W3CDTF">2021-02-10T23:18:00Z</dcterms:created>
  <dcterms:modified xsi:type="dcterms:W3CDTF">2021-02-10T23:18:00Z</dcterms:modified>
</cp:coreProperties>
</file>